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6F6" w:rsidRPr="00F90229" w:rsidRDefault="00F90229" w:rsidP="00F90229">
      <w:pPr>
        <w:spacing w:line="276" w:lineRule="auto"/>
        <w:rPr>
          <w:b/>
          <w:sz w:val="28"/>
          <w:szCs w:val="28"/>
        </w:rPr>
      </w:pPr>
      <w:bookmarkStart w:id="0" w:name="_GoBack"/>
      <w:bookmarkEnd w:id="0"/>
      <w:r w:rsidRPr="00F90229">
        <w:rPr>
          <w:b/>
          <w:sz w:val="28"/>
          <w:szCs w:val="28"/>
        </w:rPr>
        <w:t>PREPARING FOR THE</w:t>
      </w:r>
    </w:p>
    <w:p w:rsidR="00F90229" w:rsidRPr="00F90229" w:rsidRDefault="00F90229" w:rsidP="00F90229">
      <w:pPr>
        <w:spacing w:line="276" w:lineRule="auto"/>
        <w:rPr>
          <w:b/>
          <w:sz w:val="28"/>
          <w:szCs w:val="28"/>
        </w:rPr>
      </w:pPr>
      <w:r w:rsidRPr="00F90229">
        <w:rPr>
          <w:b/>
          <w:sz w:val="28"/>
          <w:szCs w:val="28"/>
        </w:rPr>
        <w:t>GENERAL DATA PROTECTION REGULATION (GDPR)</w:t>
      </w:r>
    </w:p>
    <w:p w:rsidR="00F90229" w:rsidRPr="00F90229" w:rsidRDefault="00F90229" w:rsidP="00F90229">
      <w:pPr>
        <w:spacing w:line="276" w:lineRule="auto"/>
        <w:rPr>
          <w:b/>
          <w:sz w:val="28"/>
          <w:szCs w:val="28"/>
        </w:rPr>
      </w:pPr>
    </w:p>
    <w:p w:rsidR="00F90229" w:rsidRPr="00F90229" w:rsidRDefault="00F90229" w:rsidP="00F90229">
      <w:pPr>
        <w:spacing w:line="360" w:lineRule="auto"/>
        <w:rPr>
          <w:b/>
          <w:sz w:val="28"/>
          <w:szCs w:val="28"/>
        </w:rPr>
      </w:pPr>
      <w:r w:rsidRPr="00F90229">
        <w:rPr>
          <w:b/>
          <w:sz w:val="28"/>
          <w:szCs w:val="28"/>
        </w:rPr>
        <w:t>INDEX</w:t>
      </w:r>
    </w:p>
    <w:p w:rsidR="00F90229" w:rsidRDefault="00F90229" w:rsidP="00F90229">
      <w:pPr>
        <w:spacing w:line="360" w:lineRule="auto"/>
        <w:jc w:val="left"/>
        <w:rPr>
          <w:b/>
          <w:sz w:val="28"/>
          <w:szCs w:val="28"/>
        </w:rPr>
      </w:pPr>
      <w:proofErr w:type="gramStart"/>
      <w:r>
        <w:rPr>
          <w:b/>
          <w:sz w:val="28"/>
          <w:szCs w:val="28"/>
        </w:rPr>
        <w:t>TOPIC</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D567C2">
        <w:rPr>
          <w:b/>
          <w:sz w:val="28"/>
          <w:szCs w:val="28"/>
        </w:rPr>
        <w:tab/>
      </w:r>
      <w:r w:rsidRPr="00F90229">
        <w:rPr>
          <w:b/>
          <w:sz w:val="28"/>
          <w:szCs w:val="28"/>
        </w:rPr>
        <w:t>PAGE No.</w:t>
      </w:r>
      <w:proofErr w:type="gramEnd"/>
    </w:p>
    <w:p w:rsidR="00F90229" w:rsidRDefault="00F90229" w:rsidP="00F90229">
      <w:pPr>
        <w:spacing w:line="360" w:lineRule="auto"/>
        <w:jc w:val="left"/>
        <w:rPr>
          <w:b/>
          <w:sz w:val="28"/>
          <w:szCs w:val="28"/>
        </w:rPr>
      </w:pPr>
      <w:r>
        <w:rPr>
          <w:b/>
          <w:sz w:val="28"/>
          <w:szCs w:val="28"/>
        </w:rPr>
        <w:t>Introduction</w:t>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t>2</w:t>
      </w:r>
    </w:p>
    <w:p w:rsidR="00F90229" w:rsidRDefault="00F90229" w:rsidP="00F90229">
      <w:pPr>
        <w:spacing w:line="360" w:lineRule="auto"/>
        <w:jc w:val="left"/>
        <w:rPr>
          <w:b/>
          <w:sz w:val="28"/>
          <w:szCs w:val="28"/>
        </w:rPr>
      </w:pPr>
      <w:r>
        <w:rPr>
          <w:b/>
          <w:sz w:val="28"/>
          <w:szCs w:val="28"/>
        </w:rPr>
        <w:t>Making Everyone Aware</w:t>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t>4</w:t>
      </w:r>
    </w:p>
    <w:p w:rsidR="00F90229" w:rsidRDefault="00F90229" w:rsidP="00F90229">
      <w:pPr>
        <w:spacing w:line="360" w:lineRule="auto"/>
        <w:jc w:val="left"/>
        <w:rPr>
          <w:b/>
          <w:sz w:val="28"/>
          <w:szCs w:val="28"/>
        </w:rPr>
      </w:pPr>
      <w:r>
        <w:rPr>
          <w:b/>
          <w:sz w:val="28"/>
          <w:szCs w:val="28"/>
        </w:rPr>
        <w:t>Holding Information</w:t>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t>5</w:t>
      </w:r>
    </w:p>
    <w:p w:rsidR="00F90229" w:rsidRDefault="00F90229" w:rsidP="00F90229">
      <w:pPr>
        <w:spacing w:line="360" w:lineRule="auto"/>
        <w:jc w:val="left"/>
        <w:rPr>
          <w:b/>
          <w:sz w:val="28"/>
          <w:szCs w:val="28"/>
        </w:rPr>
      </w:pPr>
      <w:r>
        <w:rPr>
          <w:b/>
          <w:sz w:val="28"/>
          <w:szCs w:val="28"/>
        </w:rPr>
        <w:t>The Rights of Individuals</w:t>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t>7</w:t>
      </w:r>
    </w:p>
    <w:p w:rsidR="00F90229" w:rsidRDefault="00F90229" w:rsidP="00F90229">
      <w:pPr>
        <w:spacing w:line="360" w:lineRule="auto"/>
        <w:jc w:val="left"/>
        <w:rPr>
          <w:b/>
          <w:sz w:val="28"/>
          <w:szCs w:val="28"/>
        </w:rPr>
      </w:pPr>
      <w:r>
        <w:rPr>
          <w:b/>
          <w:sz w:val="28"/>
          <w:szCs w:val="28"/>
        </w:rPr>
        <w:t>Requests for Access</w:t>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t>10</w:t>
      </w:r>
    </w:p>
    <w:p w:rsidR="00F90229" w:rsidRDefault="00F90229" w:rsidP="00F90229">
      <w:pPr>
        <w:spacing w:line="360" w:lineRule="auto"/>
        <w:jc w:val="left"/>
        <w:rPr>
          <w:b/>
          <w:sz w:val="28"/>
          <w:szCs w:val="28"/>
        </w:rPr>
      </w:pPr>
      <w:r>
        <w:rPr>
          <w:b/>
          <w:sz w:val="28"/>
          <w:szCs w:val="28"/>
        </w:rPr>
        <w:t>Privacy and Processing Protocols</w:t>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t>11</w:t>
      </w:r>
    </w:p>
    <w:p w:rsidR="00F90229" w:rsidRDefault="00F90229" w:rsidP="00F90229">
      <w:pPr>
        <w:spacing w:line="360" w:lineRule="auto"/>
        <w:jc w:val="left"/>
        <w:rPr>
          <w:b/>
          <w:sz w:val="28"/>
          <w:szCs w:val="28"/>
        </w:rPr>
      </w:pPr>
      <w:r>
        <w:rPr>
          <w:b/>
          <w:sz w:val="28"/>
          <w:szCs w:val="28"/>
        </w:rPr>
        <w:t>Obtaining Consent</w:t>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t>12</w:t>
      </w:r>
    </w:p>
    <w:p w:rsidR="00F90229" w:rsidRDefault="00F90229" w:rsidP="00F90229">
      <w:pPr>
        <w:spacing w:line="360" w:lineRule="auto"/>
        <w:jc w:val="left"/>
        <w:rPr>
          <w:b/>
          <w:sz w:val="28"/>
          <w:szCs w:val="28"/>
        </w:rPr>
      </w:pPr>
      <w:r>
        <w:rPr>
          <w:b/>
          <w:sz w:val="28"/>
          <w:szCs w:val="28"/>
        </w:rPr>
        <w:t>Children</w:t>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t>14</w:t>
      </w:r>
    </w:p>
    <w:p w:rsidR="00F90229" w:rsidRDefault="00F90229" w:rsidP="00F90229">
      <w:pPr>
        <w:spacing w:line="360" w:lineRule="auto"/>
        <w:jc w:val="left"/>
        <w:rPr>
          <w:b/>
          <w:sz w:val="28"/>
          <w:szCs w:val="28"/>
        </w:rPr>
      </w:pPr>
      <w:r>
        <w:rPr>
          <w:b/>
          <w:sz w:val="28"/>
          <w:szCs w:val="28"/>
        </w:rPr>
        <w:t>Breaches of Data Law</w:t>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t>15</w:t>
      </w:r>
    </w:p>
    <w:p w:rsidR="00F90229" w:rsidRDefault="00F90229" w:rsidP="00F90229">
      <w:pPr>
        <w:spacing w:line="360" w:lineRule="auto"/>
        <w:jc w:val="left"/>
        <w:rPr>
          <w:b/>
          <w:sz w:val="28"/>
          <w:szCs w:val="28"/>
        </w:rPr>
      </w:pPr>
      <w:r>
        <w:rPr>
          <w:b/>
          <w:sz w:val="28"/>
          <w:szCs w:val="28"/>
        </w:rPr>
        <w:t>Design &amp; Impact Assessments</w:t>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t>17</w:t>
      </w:r>
    </w:p>
    <w:p w:rsidR="00F90229" w:rsidRDefault="00F90229" w:rsidP="00F90229">
      <w:pPr>
        <w:spacing w:line="360" w:lineRule="auto"/>
        <w:jc w:val="left"/>
        <w:rPr>
          <w:b/>
          <w:sz w:val="28"/>
          <w:szCs w:val="28"/>
        </w:rPr>
      </w:pPr>
      <w:r>
        <w:rPr>
          <w:b/>
          <w:sz w:val="28"/>
          <w:szCs w:val="28"/>
        </w:rPr>
        <w:t>Data Protection Officer</w:t>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EB2E53">
        <w:rPr>
          <w:b/>
          <w:sz w:val="28"/>
          <w:szCs w:val="28"/>
        </w:rPr>
        <w:tab/>
      </w:r>
      <w:r w:rsidR="00A5603E">
        <w:rPr>
          <w:b/>
          <w:sz w:val="28"/>
          <w:szCs w:val="28"/>
        </w:rPr>
        <w:t>18</w:t>
      </w:r>
    </w:p>
    <w:p w:rsidR="00B46149" w:rsidRDefault="00B46149" w:rsidP="00F90229">
      <w:pPr>
        <w:spacing w:line="360" w:lineRule="auto"/>
        <w:jc w:val="left"/>
        <w:rPr>
          <w:b/>
          <w:sz w:val="28"/>
          <w:szCs w:val="28"/>
        </w:rPr>
      </w:pPr>
      <w:r>
        <w:rPr>
          <w:b/>
          <w:sz w:val="28"/>
          <w:szCs w:val="28"/>
        </w:rPr>
        <w:t>Exemptions (Derogations)</w:t>
      </w:r>
      <w:r w:rsidR="00A5603E">
        <w:rPr>
          <w:b/>
          <w:sz w:val="28"/>
          <w:szCs w:val="28"/>
        </w:rPr>
        <w:tab/>
      </w:r>
      <w:r w:rsidR="00A5603E">
        <w:rPr>
          <w:b/>
          <w:sz w:val="28"/>
          <w:szCs w:val="28"/>
        </w:rPr>
        <w:tab/>
      </w:r>
      <w:r w:rsidR="00A5603E">
        <w:rPr>
          <w:b/>
          <w:sz w:val="28"/>
          <w:szCs w:val="28"/>
        </w:rPr>
        <w:tab/>
      </w:r>
      <w:r w:rsidR="00A5603E">
        <w:rPr>
          <w:b/>
          <w:sz w:val="28"/>
          <w:szCs w:val="28"/>
        </w:rPr>
        <w:tab/>
      </w:r>
      <w:r w:rsidR="00A5603E">
        <w:rPr>
          <w:b/>
          <w:sz w:val="28"/>
          <w:szCs w:val="28"/>
        </w:rPr>
        <w:tab/>
      </w:r>
      <w:r w:rsidR="00A5603E">
        <w:rPr>
          <w:b/>
          <w:sz w:val="28"/>
          <w:szCs w:val="28"/>
        </w:rPr>
        <w:tab/>
      </w:r>
      <w:r w:rsidR="00A5603E">
        <w:rPr>
          <w:b/>
          <w:sz w:val="28"/>
          <w:szCs w:val="28"/>
        </w:rPr>
        <w:tab/>
      </w:r>
      <w:r w:rsidR="00A5603E">
        <w:rPr>
          <w:b/>
          <w:sz w:val="28"/>
          <w:szCs w:val="28"/>
        </w:rPr>
        <w:tab/>
        <w:t>20</w:t>
      </w:r>
    </w:p>
    <w:p w:rsidR="00C009D4" w:rsidRDefault="00B46149" w:rsidP="00F90229">
      <w:pPr>
        <w:spacing w:line="360" w:lineRule="auto"/>
        <w:jc w:val="left"/>
        <w:rPr>
          <w:b/>
          <w:sz w:val="28"/>
          <w:szCs w:val="28"/>
        </w:rPr>
      </w:pPr>
      <w:r>
        <w:rPr>
          <w:b/>
          <w:sz w:val="28"/>
          <w:szCs w:val="28"/>
        </w:rPr>
        <w:t xml:space="preserve">Checklist 1 </w:t>
      </w:r>
      <w:r w:rsidR="00A5603E">
        <w:rPr>
          <w:b/>
          <w:sz w:val="28"/>
          <w:szCs w:val="28"/>
        </w:rPr>
        <w:t>–</w:t>
      </w:r>
      <w:r>
        <w:rPr>
          <w:b/>
          <w:sz w:val="28"/>
          <w:szCs w:val="28"/>
        </w:rPr>
        <w:t xml:space="preserve"> </w:t>
      </w:r>
      <w:r w:rsidR="00A5603E">
        <w:rPr>
          <w:b/>
          <w:sz w:val="28"/>
          <w:szCs w:val="28"/>
        </w:rPr>
        <w:t>Lawful basis for processing data</w:t>
      </w:r>
      <w:r w:rsidR="00A5603E">
        <w:rPr>
          <w:b/>
          <w:sz w:val="28"/>
          <w:szCs w:val="28"/>
        </w:rPr>
        <w:tab/>
      </w:r>
      <w:r w:rsidR="00A5603E">
        <w:rPr>
          <w:b/>
          <w:sz w:val="28"/>
          <w:szCs w:val="28"/>
        </w:rPr>
        <w:tab/>
      </w:r>
      <w:r w:rsidR="00A5603E">
        <w:rPr>
          <w:b/>
          <w:sz w:val="28"/>
          <w:szCs w:val="28"/>
        </w:rPr>
        <w:tab/>
      </w:r>
      <w:r w:rsidR="00A5603E">
        <w:rPr>
          <w:b/>
          <w:sz w:val="28"/>
          <w:szCs w:val="28"/>
        </w:rPr>
        <w:tab/>
      </w:r>
      <w:r w:rsidR="00A5603E">
        <w:rPr>
          <w:b/>
          <w:sz w:val="28"/>
          <w:szCs w:val="28"/>
        </w:rPr>
        <w:tab/>
        <w:t>21</w:t>
      </w:r>
    </w:p>
    <w:p w:rsidR="00884183" w:rsidRPr="00B46149" w:rsidRDefault="00B46149" w:rsidP="00B46149">
      <w:pPr>
        <w:spacing w:line="360" w:lineRule="auto"/>
        <w:jc w:val="left"/>
        <w:rPr>
          <w:b/>
          <w:sz w:val="28"/>
          <w:szCs w:val="28"/>
        </w:rPr>
      </w:pPr>
      <w:r>
        <w:rPr>
          <w:b/>
          <w:sz w:val="28"/>
          <w:szCs w:val="28"/>
        </w:rPr>
        <w:t xml:space="preserve">Checklist 2 </w:t>
      </w:r>
      <w:r w:rsidR="00A5603E">
        <w:rPr>
          <w:b/>
          <w:sz w:val="28"/>
          <w:szCs w:val="28"/>
        </w:rPr>
        <w:t>– Questions to ask when deciding if processing is appropriate</w:t>
      </w:r>
      <w:r w:rsidR="00A5603E">
        <w:rPr>
          <w:b/>
          <w:sz w:val="28"/>
          <w:szCs w:val="28"/>
        </w:rPr>
        <w:tab/>
        <w:t>22</w:t>
      </w:r>
    </w:p>
    <w:p w:rsidR="00C009D4" w:rsidRDefault="00B46149" w:rsidP="00F90229">
      <w:pPr>
        <w:spacing w:line="360" w:lineRule="auto"/>
        <w:jc w:val="left"/>
        <w:rPr>
          <w:b/>
          <w:sz w:val="28"/>
          <w:szCs w:val="28"/>
        </w:rPr>
      </w:pPr>
      <w:r>
        <w:rPr>
          <w:b/>
          <w:sz w:val="28"/>
          <w:szCs w:val="28"/>
        </w:rPr>
        <w:t xml:space="preserve">Checklist 3 </w:t>
      </w:r>
      <w:r w:rsidR="00A5603E">
        <w:rPr>
          <w:b/>
          <w:sz w:val="28"/>
          <w:szCs w:val="28"/>
        </w:rPr>
        <w:t>– Asking for, recording and managing consent</w:t>
      </w:r>
      <w:r w:rsidR="00A5603E">
        <w:rPr>
          <w:b/>
          <w:sz w:val="28"/>
          <w:szCs w:val="28"/>
        </w:rPr>
        <w:tab/>
      </w:r>
      <w:r w:rsidR="00A5603E">
        <w:rPr>
          <w:b/>
          <w:sz w:val="28"/>
          <w:szCs w:val="28"/>
        </w:rPr>
        <w:tab/>
      </w:r>
      <w:r w:rsidR="00A5603E">
        <w:rPr>
          <w:b/>
          <w:sz w:val="28"/>
          <w:szCs w:val="28"/>
        </w:rPr>
        <w:tab/>
        <w:t>23</w:t>
      </w:r>
    </w:p>
    <w:p w:rsidR="00C009D4" w:rsidRDefault="00B46149" w:rsidP="00F90229">
      <w:pPr>
        <w:spacing w:line="360" w:lineRule="auto"/>
        <w:jc w:val="left"/>
        <w:rPr>
          <w:b/>
          <w:sz w:val="28"/>
          <w:szCs w:val="28"/>
        </w:rPr>
      </w:pPr>
      <w:r>
        <w:rPr>
          <w:b/>
          <w:sz w:val="28"/>
          <w:szCs w:val="28"/>
        </w:rPr>
        <w:t xml:space="preserve">Checklist 4 – </w:t>
      </w:r>
      <w:r w:rsidR="00A5603E">
        <w:rPr>
          <w:b/>
          <w:sz w:val="28"/>
          <w:szCs w:val="28"/>
        </w:rPr>
        <w:t>Legitimate interests</w:t>
      </w:r>
      <w:r w:rsidR="00A5603E">
        <w:rPr>
          <w:b/>
          <w:sz w:val="28"/>
          <w:szCs w:val="28"/>
        </w:rPr>
        <w:tab/>
      </w:r>
      <w:r w:rsidR="00A5603E">
        <w:rPr>
          <w:b/>
          <w:sz w:val="28"/>
          <w:szCs w:val="28"/>
        </w:rPr>
        <w:tab/>
      </w:r>
      <w:r w:rsidR="00A5603E">
        <w:rPr>
          <w:b/>
          <w:sz w:val="28"/>
          <w:szCs w:val="28"/>
        </w:rPr>
        <w:tab/>
      </w:r>
      <w:r w:rsidR="00A5603E">
        <w:rPr>
          <w:b/>
          <w:sz w:val="28"/>
          <w:szCs w:val="28"/>
        </w:rPr>
        <w:tab/>
      </w:r>
      <w:r w:rsidR="00A5603E">
        <w:rPr>
          <w:b/>
          <w:sz w:val="28"/>
          <w:szCs w:val="28"/>
        </w:rPr>
        <w:tab/>
      </w:r>
      <w:r w:rsidR="00A5603E">
        <w:rPr>
          <w:b/>
          <w:sz w:val="28"/>
          <w:szCs w:val="28"/>
        </w:rPr>
        <w:tab/>
      </w:r>
      <w:r w:rsidR="00A5603E">
        <w:rPr>
          <w:b/>
          <w:sz w:val="28"/>
          <w:szCs w:val="28"/>
        </w:rPr>
        <w:tab/>
        <w:t>25</w:t>
      </w:r>
    </w:p>
    <w:p w:rsidR="00B46149" w:rsidRDefault="00B46149" w:rsidP="00F90229">
      <w:pPr>
        <w:spacing w:line="360" w:lineRule="auto"/>
        <w:jc w:val="left"/>
        <w:rPr>
          <w:b/>
          <w:sz w:val="28"/>
          <w:szCs w:val="28"/>
        </w:rPr>
      </w:pPr>
      <w:r>
        <w:rPr>
          <w:b/>
          <w:sz w:val="28"/>
          <w:szCs w:val="28"/>
        </w:rPr>
        <w:t>Checklist 5 –</w:t>
      </w:r>
      <w:r w:rsidR="00A5603E">
        <w:rPr>
          <w:b/>
          <w:sz w:val="28"/>
          <w:szCs w:val="28"/>
        </w:rPr>
        <w:t xml:space="preserve"> Automated individual decision-making and profiling</w:t>
      </w:r>
      <w:r w:rsidR="00A5603E">
        <w:rPr>
          <w:b/>
          <w:sz w:val="28"/>
          <w:szCs w:val="28"/>
        </w:rPr>
        <w:tab/>
      </w:r>
      <w:r w:rsidR="00A5603E">
        <w:rPr>
          <w:b/>
          <w:sz w:val="28"/>
          <w:szCs w:val="28"/>
        </w:rPr>
        <w:tab/>
        <w:t>26</w:t>
      </w:r>
    </w:p>
    <w:p w:rsidR="00B46149" w:rsidRDefault="00B46149" w:rsidP="00F90229">
      <w:pPr>
        <w:spacing w:line="360" w:lineRule="auto"/>
        <w:jc w:val="left"/>
        <w:rPr>
          <w:b/>
          <w:sz w:val="28"/>
          <w:szCs w:val="28"/>
        </w:rPr>
      </w:pPr>
      <w:r>
        <w:rPr>
          <w:b/>
          <w:sz w:val="28"/>
          <w:szCs w:val="28"/>
        </w:rPr>
        <w:t xml:space="preserve">Checklist 6 – </w:t>
      </w:r>
      <w:r w:rsidR="00A5603E">
        <w:rPr>
          <w:b/>
          <w:sz w:val="28"/>
          <w:szCs w:val="28"/>
        </w:rPr>
        <w:t>Controlle</w:t>
      </w:r>
      <w:r w:rsidR="00580B16">
        <w:rPr>
          <w:b/>
          <w:sz w:val="28"/>
          <w:szCs w:val="28"/>
        </w:rPr>
        <w:t>r and Processor contracts</w:t>
      </w:r>
      <w:r w:rsidR="00580B16">
        <w:rPr>
          <w:b/>
          <w:sz w:val="28"/>
          <w:szCs w:val="28"/>
        </w:rPr>
        <w:tab/>
      </w:r>
      <w:r w:rsidR="00580B16">
        <w:rPr>
          <w:b/>
          <w:sz w:val="28"/>
          <w:szCs w:val="28"/>
        </w:rPr>
        <w:tab/>
      </w:r>
      <w:r w:rsidR="00580B16">
        <w:rPr>
          <w:b/>
          <w:sz w:val="28"/>
          <w:szCs w:val="28"/>
        </w:rPr>
        <w:tab/>
      </w:r>
      <w:r w:rsidR="00580B16">
        <w:rPr>
          <w:b/>
          <w:sz w:val="28"/>
          <w:szCs w:val="28"/>
        </w:rPr>
        <w:tab/>
      </w:r>
      <w:r w:rsidR="00580B16">
        <w:rPr>
          <w:b/>
          <w:sz w:val="28"/>
          <w:szCs w:val="28"/>
        </w:rPr>
        <w:tab/>
        <w:t>28</w:t>
      </w:r>
    </w:p>
    <w:p w:rsidR="00B46149" w:rsidRDefault="00B46149" w:rsidP="00F90229">
      <w:pPr>
        <w:spacing w:line="360" w:lineRule="auto"/>
        <w:jc w:val="left"/>
        <w:rPr>
          <w:b/>
          <w:sz w:val="28"/>
          <w:szCs w:val="28"/>
        </w:rPr>
      </w:pPr>
      <w:r>
        <w:rPr>
          <w:b/>
          <w:sz w:val="28"/>
          <w:szCs w:val="28"/>
        </w:rPr>
        <w:t>Checklist 7 –</w:t>
      </w:r>
      <w:r w:rsidR="00580B16">
        <w:rPr>
          <w:b/>
          <w:sz w:val="28"/>
          <w:szCs w:val="28"/>
        </w:rPr>
        <w:t xml:space="preserve"> Documentation</w:t>
      </w:r>
      <w:r w:rsidR="00580B16">
        <w:rPr>
          <w:b/>
          <w:sz w:val="28"/>
          <w:szCs w:val="28"/>
        </w:rPr>
        <w:tab/>
      </w:r>
      <w:r w:rsidR="00580B16">
        <w:rPr>
          <w:b/>
          <w:sz w:val="28"/>
          <w:szCs w:val="28"/>
        </w:rPr>
        <w:tab/>
      </w:r>
      <w:r w:rsidR="00580B16">
        <w:rPr>
          <w:b/>
          <w:sz w:val="28"/>
          <w:szCs w:val="28"/>
        </w:rPr>
        <w:tab/>
      </w:r>
      <w:r w:rsidR="00580B16">
        <w:rPr>
          <w:b/>
          <w:sz w:val="28"/>
          <w:szCs w:val="28"/>
        </w:rPr>
        <w:tab/>
      </w:r>
      <w:r w:rsidR="00580B16">
        <w:rPr>
          <w:b/>
          <w:sz w:val="28"/>
          <w:szCs w:val="28"/>
        </w:rPr>
        <w:tab/>
      </w:r>
      <w:r w:rsidR="00580B16">
        <w:rPr>
          <w:b/>
          <w:sz w:val="28"/>
          <w:szCs w:val="28"/>
        </w:rPr>
        <w:tab/>
      </w:r>
      <w:r w:rsidR="00580B16">
        <w:rPr>
          <w:b/>
          <w:sz w:val="28"/>
          <w:szCs w:val="28"/>
        </w:rPr>
        <w:tab/>
      </w:r>
      <w:r w:rsidR="00580B16">
        <w:rPr>
          <w:b/>
          <w:sz w:val="28"/>
          <w:szCs w:val="28"/>
        </w:rPr>
        <w:tab/>
        <w:t>31</w:t>
      </w:r>
    </w:p>
    <w:p w:rsidR="00C009D4" w:rsidRDefault="00C009D4" w:rsidP="00F90229">
      <w:pPr>
        <w:spacing w:line="360" w:lineRule="auto"/>
        <w:jc w:val="left"/>
        <w:rPr>
          <w:b/>
          <w:sz w:val="28"/>
          <w:szCs w:val="28"/>
        </w:rPr>
      </w:pPr>
      <w:r>
        <w:rPr>
          <w:b/>
          <w:sz w:val="28"/>
          <w:szCs w:val="28"/>
        </w:rPr>
        <w:t>Notes</w:t>
      </w:r>
      <w:r w:rsidR="00580B16">
        <w:rPr>
          <w:b/>
          <w:sz w:val="28"/>
          <w:szCs w:val="28"/>
        </w:rPr>
        <w:tab/>
      </w:r>
      <w:r w:rsidR="00580B16">
        <w:rPr>
          <w:b/>
          <w:sz w:val="28"/>
          <w:szCs w:val="28"/>
        </w:rPr>
        <w:tab/>
      </w:r>
      <w:r w:rsidR="00580B16">
        <w:rPr>
          <w:b/>
          <w:sz w:val="28"/>
          <w:szCs w:val="28"/>
        </w:rPr>
        <w:tab/>
      </w:r>
      <w:r w:rsidR="00580B16">
        <w:rPr>
          <w:b/>
          <w:sz w:val="28"/>
          <w:szCs w:val="28"/>
        </w:rPr>
        <w:tab/>
      </w:r>
      <w:r w:rsidR="00580B16">
        <w:rPr>
          <w:b/>
          <w:sz w:val="28"/>
          <w:szCs w:val="28"/>
        </w:rPr>
        <w:tab/>
      </w:r>
      <w:r w:rsidR="00580B16">
        <w:rPr>
          <w:b/>
          <w:sz w:val="28"/>
          <w:szCs w:val="28"/>
        </w:rPr>
        <w:tab/>
      </w:r>
      <w:r w:rsidR="00580B16">
        <w:rPr>
          <w:b/>
          <w:sz w:val="28"/>
          <w:szCs w:val="28"/>
        </w:rPr>
        <w:tab/>
      </w:r>
      <w:r w:rsidR="00580B16">
        <w:rPr>
          <w:b/>
          <w:sz w:val="28"/>
          <w:szCs w:val="28"/>
        </w:rPr>
        <w:tab/>
      </w:r>
      <w:r w:rsidR="00580B16">
        <w:rPr>
          <w:b/>
          <w:sz w:val="28"/>
          <w:szCs w:val="28"/>
        </w:rPr>
        <w:tab/>
      </w:r>
      <w:r w:rsidR="00580B16">
        <w:rPr>
          <w:b/>
          <w:sz w:val="28"/>
          <w:szCs w:val="28"/>
        </w:rPr>
        <w:tab/>
      </w:r>
      <w:r w:rsidR="00580B16">
        <w:rPr>
          <w:b/>
          <w:sz w:val="28"/>
          <w:szCs w:val="28"/>
        </w:rPr>
        <w:tab/>
      </w:r>
      <w:r w:rsidR="00580B16">
        <w:rPr>
          <w:b/>
          <w:sz w:val="28"/>
          <w:szCs w:val="28"/>
        </w:rPr>
        <w:tab/>
        <w:t>33</w:t>
      </w:r>
    </w:p>
    <w:p w:rsidR="00C009D4" w:rsidRDefault="00C009D4" w:rsidP="00F90229">
      <w:pPr>
        <w:spacing w:line="360" w:lineRule="auto"/>
        <w:jc w:val="left"/>
        <w:rPr>
          <w:b/>
          <w:sz w:val="28"/>
          <w:szCs w:val="28"/>
        </w:rPr>
      </w:pPr>
    </w:p>
    <w:p w:rsidR="00C009D4" w:rsidRDefault="00C009D4" w:rsidP="00F90229">
      <w:pPr>
        <w:spacing w:line="360" w:lineRule="auto"/>
        <w:jc w:val="left"/>
        <w:rPr>
          <w:b/>
          <w:sz w:val="28"/>
          <w:szCs w:val="28"/>
        </w:rPr>
      </w:pPr>
    </w:p>
    <w:p w:rsidR="00C009D4" w:rsidRDefault="00C009D4" w:rsidP="00F90229">
      <w:pPr>
        <w:spacing w:line="360" w:lineRule="auto"/>
        <w:jc w:val="left"/>
        <w:rPr>
          <w:b/>
          <w:sz w:val="28"/>
          <w:szCs w:val="28"/>
        </w:rPr>
      </w:pPr>
    </w:p>
    <w:p w:rsidR="00B46149" w:rsidRDefault="00B46149" w:rsidP="00C009D4">
      <w:pPr>
        <w:spacing w:line="276" w:lineRule="auto"/>
        <w:jc w:val="left"/>
        <w:rPr>
          <w:b/>
          <w:sz w:val="28"/>
          <w:szCs w:val="28"/>
        </w:rPr>
      </w:pPr>
    </w:p>
    <w:p w:rsidR="00C009D4" w:rsidRPr="00C009D4" w:rsidRDefault="00C009D4" w:rsidP="00C009D4">
      <w:pPr>
        <w:spacing w:line="276" w:lineRule="auto"/>
        <w:jc w:val="left"/>
        <w:rPr>
          <w:b/>
          <w:sz w:val="28"/>
          <w:szCs w:val="28"/>
        </w:rPr>
      </w:pPr>
      <w:r w:rsidRPr="00C009D4">
        <w:rPr>
          <w:b/>
          <w:sz w:val="28"/>
          <w:szCs w:val="28"/>
        </w:rPr>
        <w:lastRenderedPageBreak/>
        <w:t>INTRODUCTION</w:t>
      </w:r>
    </w:p>
    <w:p w:rsidR="00C009D4" w:rsidRPr="00C009D4" w:rsidRDefault="00C009D4" w:rsidP="00C009D4">
      <w:pPr>
        <w:spacing w:line="276" w:lineRule="auto"/>
        <w:jc w:val="left"/>
        <w:rPr>
          <w:sz w:val="28"/>
          <w:szCs w:val="28"/>
        </w:rPr>
      </w:pPr>
    </w:p>
    <w:p w:rsidR="00C009D4" w:rsidRDefault="00C009D4" w:rsidP="00C009D4">
      <w:pPr>
        <w:spacing w:line="276" w:lineRule="auto"/>
        <w:jc w:val="left"/>
        <w:rPr>
          <w:sz w:val="28"/>
          <w:szCs w:val="28"/>
        </w:rPr>
      </w:pPr>
      <w:r w:rsidRPr="00C009D4">
        <w:rPr>
          <w:sz w:val="28"/>
          <w:szCs w:val="28"/>
        </w:rPr>
        <w:t>The new law comes in to force on 25</w:t>
      </w:r>
      <w:r w:rsidRPr="00C009D4">
        <w:rPr>
          <w:sz w:val="28"/>
          <w:szCs w:val="28"/>
          <w:vertAlign w:val="superscript"/>
        </w:rPr>
        <w:t>th</w:t>
      </w:r>
      <w:r w:rsidRPr="00C009D4">
        <w:rPr>
          <w:sz w:val="28"/>
          <w:szCs w:val="28"/>
        </w:rPr>
        <w:t xml:space="preserve"> May 2018. It will replace the 1998 Data Protection Act – and it will affect all of us. As with most new laws the GDPR contains lots of legal and technical jargon, which many people find confusing. </w:t>
      </w:r>
      <w:r>
        <w:rPr>
          <w:sz w:val="28"/>
          <w:szCs w:val="28"/>
        </w:rPr>
        <w:t xml:space="preserve">Our workshop is designed to examine and explain </w:t>
      </w:r>
      <w:r w:rsidRPr="00C009D4">
        <w:rPr>
          <w:sz w:val="28"/>
          <w:szCs w:val="28"/>
        </w:rPr>
        <w:t>what it means in practice for business owners, staff and other stakeholders.</w:t>
      </w:r>
      <w:r>
        <w:rPr>
          <w:sz w:val="28"/>
          <w:szCs w:val="28"/>
        </w:rPr>
        <w:t xml:space="preserve"> </w:t>
      </w:r>
      <w:r w:rsidRPr="00C009D4">
        <w:rPr>
          <w:sz w:val="28"/>
          <w:szCs w:val="28"/>
        </w:rPr>
        <w:t>Our emphasis is on understanding the core requirements and practical implementation of the GDPR – and what you an</w:t>
      </w:r>
      <w:r>
        <w:rPr>
          <w:sz w:val="28"/>
          <w:szCs w:val="28"/>
        </w:rPr>
        <w:t>d your people must know and do.</w:t>
      </w:r>
    </w:p>
    <w:p w:rsidR="00C009D4" w:rsidRDefault="00C009D4" w:rsidP="00C009D4">
      <w:pPr>
        <w:spacing w:line="276" w:lineRule="auto"/>
        <w:jc w:val="left"/>
        <w:rPr>
          <w:sz w:val="28"/>
          <w:szCs w:val="28"/>
        </w:rPr>
      </w:pPr>
    </w:p>
    <w:p w:rsidR="00C009D4" w:rsidRDefault="00C009D4" w:rsidP="00C009D4">
      <w:pPr>
        <w:spacing w:line="276" w:lineRule="auto"/>
        <w:jc w:val="left"/>
        <w:rPr>
          <w:sz w:val="28"/>
          <w:szCs w:val="28"/>
        </w:rPr>
      </w:pPr>
      <w:r>
        <w:rPr>
          <w:sz w:val="28"/>
          <w:szCs w:val="28"/>
        </w:rPr>
        <w:t>Many parts of the GDPR are the same or simil</w:t>
      </w:r>
      <w:r w:rsidR="003A022B">
        <w:rPr>
          <w:sz w:val="28"/>
          <w:szCs w:val="28"/>
        </w:rPr>
        <w:t xml:space="preserve">ar to those in the current Data </w:t>
      </w:r>
      <w:r>
        <w:rPr>
          <w:sz w:val="28"/>
          <w:szCs w:val="28"/>
        </w:rPr>
        <w:t>Protection Act (DPA – 1998)</w:t>
      </w:r>
      <w:r w:rsidR="00F1776C">
        <w:rPr>
          <w:sz w:val="28"/>
          <w:szCs w:val="28"/>
        </w:rPr>
        <w:t>. I</w:t>
      </w:r>
      <w:r>
        <w:rPr>
          <w:sz w:val="28"/>
          <w:szCs w:val="28"/>
        </w:rPr>
        <w:t xml:space="preserve">f you are </w:t>
      </w:r>
      <w:r w:rsidR="00F1776C">
        <w:rPr>
          <w:sz w:val="28"/>
          <w:szCs w:val="28"/>
        </w:rPr>
        <w:t>abiding by the current law, many things that you do now will form the bedrock of the new GDPR and will be a good starting point from which to build. However, under GDPR, there are some new elements and quite significant enhancements, so you’ll have to do some things differently and others for the first time.</w:t>
      </w:r>
    </w:p>
    <w:p w:rsidR="00F1776C" w:rsidRDefault="00F1776C" w:rsidP="00C009D4">
      <w:pPr>
        <w:spacing w:line="276" w:lineRule="auto"/>
        <w:jc w:val="left"/>
        <w:rPr>
          <w:sz w:val="28"/>
          <w:szCs w:val="28"/>
        </w:rPr>
      </w:pPr>
    </w:p>
    <w:p w:rsidR="003A022B" w:rsidRPr="003A022B" w:rsidRDefault="003A022B" w:rsidP="003A022B">
      <w:pPr>
        <w:spacing w:line="276" w:lineRule="auto"/>
        <w:jc w:val="left"/>
        <w:rPr>
          <w:sz w:val="28"/>
          <w:szCs w:val="28"/>
        </w:rPr>
      </w:pPr>
      <w:r>
        <w:rPr>
          <w:sz w:val="28"/>
          <w:szCs w:val="28"/>
        </w:rPr>
        <w:t>It’s</w:t>
      </w:r>
      <w:r w:rsidRPr="003A022B">
        <w:rPr>
          <w:sz w:val="28"/>
          <w:szCs w:val="28"/>
        </w:rPr>
        <w:t xml:space="preserve"> essential to plan your approach to</w:t>
      </w:r>
      <w:r>
        <w:rPr>
          <w:sz w:val="28"/>
          <w:szCs w:val="28"/>
        </w:rPr>
        <w:t xml:space="preserve"> GDPR compliance now and to get</w:t>
      </w:r>
      <w:r w:rsidR="005E732B">
        <w:rPr>
          <w:sz w:val="28"/>
          <w:szCs w:val="28"/>
        </w:rPr>
        <w:t xml:space="preserve"> </w:t>
      </w:r>
      <w:r w:rsidRPr="003A022B">
        <w:rPr>
          <w:sz w:val="28"/>
          <w:szCs w:val="28"/>
        </w:rPr>
        <w:t>‘buy in’ from</w:t>
      </w:r>
      <w:r w:rsidR="00E76B8D">
        <w:rPr>
          <w:sz w:val="28"/>
          <w:szCs w:val="28"/>
        </w:rPr>
        <w:t xml:space="preserve"> relevant</w:t>
      </w:r>
      <w:r w:rsidRPr="003A022B">
        <w:rPr>
          <w:sz w:val="28"/>
          <w:szCs w:val="28"/>
        </w:rPr>
        <w:t xml:space="preserve"> key people </w:t>
      </w:r>
      <w:r>
        <w:rPr>
          <w:sz w:val="28"/>
          <w:szCs w:val="28"/>
        </w:rPr>
        <w:t>both inside and outside</w:t>
      </w:r>
      <w:r w:rsidRPr="003A022B">
        <w:rPr>
          <w:sz w:val="28"/>
          <w:szCs w:val="28"/>
        </w:rPr>
        <w:t xml:space="preserve"> your organisation. You may need, for example,</w:t>
      </w:r>
      <w:r>
        <w:rPr>
          <w:sz w:val="28"/>
          <w:szCs w:val="28"/>
        </w:rPr>
        <w:t xml:space="preserve"> </w:t>
      </w:r>
      <w:r w:rsidRPr="003A022B">
        <w:rPr>
          <w:sz w:val="28"/>
          <w:szCs w:val="28"/>
        </w:rPr>
        <w:t>to put new procedures in place to deal with the GDPR’s new transparency</w:t>
      </w:r>
      <w:r>
        <w:rPr>
          <w:sz w:val="28"/>
          <w:szCs w:val="28"/>
        </w:rPr>
        <w:t xml:space="preserve"> </w:t>
      </w:r>
      <w:r w:rsidRPr="003A022B">
        <w:rPr>
          <w:sz w:val="28"/>
          <w:szCs w:val="28"/>
        </w:rPr>
        <w:t>and individuals’ rights provisions. In a large or complex business this</w:t>
      </w:r>
    </w:p>
    <w:p w:rsidR="00F1776C" w:rsidRDefault="003A022B" w:rsidP="003A022B">
      <w:pPr>
        <w:spacing w:line="276" w:lineRule="auto"/>
        <w:jc w:val="left"/>
        <w:rPr>
          <w:sz w:val="28"/>
          <w:szCs w:val="28"/>
        </w:rPr>
      </w:pPr>
      <w:r w:rsidRPr="003A022B">
        <w:rPr>
          <w:sz w:val="28"/>
          <w:szCs w:val="28"/>
        </w:rPr>
        <w:t>could have significant budgetary, IT, personnel, governance and</w:t>
      </w:r>
      <w:r>
        <w:rPr>
          <w:sz w:val="28"/>
          <w:szCs w:val="28"/>
        </w:rPr>
        <w:t xml:space="preserve"> </w:t>
      </w:r>
      <w:r w:rsidRPr="003A022B">
        <w:rPr>
          <w:sz w:val="28"/>
          <w:szCs w:val="28"/>
        </w:rPr>
        <w:t>communications implications.</w:t>
      </w:r>
      <w:r>
        <w:rPr>
          <w:sz w:val="28"/>
          <w:szCs w:val="28"/>
        </w:rPr>
        <w:t xml:space="preserve"> For smaller organisations the implications may be easier to interpret and quantify – but you’ll still need to comply in every aspect.</w:t>
      </w:r>
    </w:p>
    <w:p w:rsidR="003A022B" w:rsidRDefault="003A022B" w:rsidP="003A022B">
      <w:pPr>
        <w:spacing w:line="276" w:lineRule="auto"/>
        <w:jc w:val="left"/>
        <w:rPr>
          <w:sz w:val="28"/>
          <w:szCs w:val="28"/>
        </w:rPr>
      </w:pPr>
    </w:p>
    <w:p w:rsidR="003A022B" w:rsidRDefault="003A022B" w:rsidP="003A022B">
      <w:pPr>
        <w:spacing w:line="276" w:lineRule="auto"/>
        <w:jc w:val="left"/>
        <w:rPr>
          <w:sz w:val="28"/>
          <w:szCs w:val="28"/>
        </w:rPr>
      </w:pPr>
      <w:r w:rsidRPr="003A022B">
        <w:rPr>
          <w:sz w:val="28"/>
          <w:szCs w:val="28"/>
        </w:rPr>
        <w:t>The GDPR places greater emphasis on the documentation that data</w:t>
      </w:r>
      <w:r>
        <w:rPr>
          <w:sz w:val="28"/>
          <w:szCs w:val="28"/>
        </w:rPr>
        <w:t xml:space="preserve"> </w:t>
      </w:r>
      <w:r w:rsidRPr="003A022B">
        <w:rPr>
          <w:sz w:val="28"/>
          <w:szCs w:val="28"/>
        </w:rPr>
        <w:t>controllers must keep to demonstrate their accountability. Compliance</w:t>
      </w:r>
      <w:r>
        <w:rPr>
          <w:sz w:val="28"/>
          <w:szCs w:val="28"/>
        </w:rPr>
        <w:t xml:space="preserve"> </w:t>
      </w:r>
      <w:r w:rsidRPr="003A022B">
        <w:rPr>
          <w:sz w:val="28"/>
          <w:szCs w:val="28"/>
        </w:rPr>
        <w:t>with all the areas</w:t>
      </w:r>
      <w:r w:rsidR="00E76B8D">
        <w:rPr>
          <w:sz w:val="28"/>
          <w:szCs w:val="28"/>
        </w:rPr>
        <w:t xml:space="preserve"> covered</w:t>
      </w:r>
      <w:r w:rsidRPr="003A022B">
        <w:rPr>
          <w:sz w:val="28"/>
          <w:szCs w:val="28"/>
        </w:rPr>
        <w:t xml:space="preserve"> in </w:t>
      </w:r>
      <w:r w:rsidR="00E76B8D">
        <w:rPr>
          <w:sz w:val="28"/>
          <w:szCs w:val="28"/>
        </w:rPr>
        <w:t>the workshop and these notes</w:t>
      </w:r>
      <w:r w:rsidRPr="003A022B">
        <w:rPr>
          <w:sz w:val="28"/>
          <w:szCs w:val="28"/>
        </w:rPr>
        <w:t xml:space="preserve"> will require organisations to</w:t>
      </w:r>
      <w:r>
        <w:rPr>
          <w:sz w:val="28"/>
          <w:szCs w:val="28"/>
        </w:rPr>
        <w:t xml:space="preserve"> </w:t>
      </w:r>
      <w:r w:rsidRPr="003A022B">
        <w:rPr>
          <w:sz w:val="28"/>
          <w:szCs w:val="28"/>
        </w:rPr>
        <w:t>review their approach to governance and how they manage data</w:t>
      </w:r>
      <w:r>
        <w:rPr>
          <w:sz w:val="28"/>
          <w:szCs w:val="28"/>
        </w:rPr>
        <w:t xml:space="preserve"> </w:t>
      </w:r>
      <w:r w:rsidRPr="003A022B">
        <w:rPr>
          <w:sz w:val="28"/>
          <w:szCs w:val="28"/>
        </w:rPr>
        <w:t>pr</w:t>
      </w:r>
      <w:r>
        <w:rPr>
          <w:sz w:val="28"/>
          <w:szCs w:val="28"/>
        </w:rPr>
        <w:t>ote</w:t>
      </w:r>
      <w:r w:rsidR="00A8406D">
        <w:rPr>
          <w:sz w:val="28"/>
          <w:szCs w:val="28"/>
        </w:rPr>
        <w:t xml:space="preserve">ction as a corporate issue. For </w:t>
      </w:r>
      <w:r>
        <w:rPr>
          <w:sz w:val="28"/>
          <w:szCs w:val="28"/>
        </w:rPr>
        <w:t>instance, o</w:t>
      </w:r>
      <w:r w:rsidRPr="003A022B">
        <w:rPr>
          <w:sz w:val="28"/>
          <w:szCs w:val="28"/>
        </w:rPr>
        <w:t>ne aspect of this might be to review the</w:t>
      </w:r>
      <w:r>
        <w:rPr>
          <w:sz w:val="28"/>
          <w:szCs w:val="28"/>
        </w:rPr>
        <w:t xml:space="preserve"> </w:t>
      </w:r>
      <w:r w:rsidRPr="003A022B">
        <w:rPr>
          <w:sz w:val="28"/>
          <w:szCs w:val="28"/>
        </w:rPr>
        <w:t>contracts and other arrangements</w:t>
      </w:r>
      <w:r>
        <w:rPr>
          <w:sz w:val="28"/>
          <w:szCs w:val="28"/>
        </w:rPr>
        <w:t xml:space="preserve"> you have in place when sharing </w:t>
      </w:r>
      <w:r w:rsidRPr="003A022B">
        <w:rPr>
          <w:sz w:val="28"/>
          <w:szCs w:val="28"/>
        </w:rPr>
        <w:t>data</w:t>
      </w:r>
      <w:r>
        <w:rPr>
          <w:sz w:val="28"/>
          <w:szCs w:val="28"/>
        </w:rPr>
        <w:t xml:space="preserve"> </w:t>
      </w:r>
      <w:r w:rsidRPr="003A022B">
        <w:rPr>
          <w:sz w:val="28"/>
          <w:szCs w:val="28"/>
        </w:rPr>
        <w:t>with other organisations.</w:t>
      </w:r>
    </w:p>
    <w:p w:rsidR="000C51FC" w:rsidRDefault="000C51FC" w:rsidP="003A022B">
      <w:pPr>
        <w:spacing w:line="276" w:lineRule="auto"/>
        <w:jc w:val="left"/>
        <w:rPr>
          <w:sz w:val="28"/>
          <w:szCs w:val="28"/>
        </w:rPr>
      </w:pPr>
    </w:p>
    <w:p w:rsidR="000C51FC" w:rsidRDefault="000C51FC" w:rsidP="003A022B">
      <w:pPr>
        <w:spacing w:line="276" w:lineRule="auto"/>
        <w:jc w:val="left"/>
        <w:rPr>
          <w:sz w:val="28"/>
          <w:szCs w:val="28"/>
        </w:rPr>
      </w:pPr>
      <w:r>
        <w:rPr>
          <w:sz w:val="28"/>
          <w:szCs w:val="28"/>
        </w:rPr>
        <w:t>It’s important not to feel daunted by all of this. As you work through the key sections you may be pleasantly surprised by how much you have in place already – and, by the end of the workshop, you will have a clear understanding of what more you need to do and a clear pathway template on how to achieve it.</w:t>
      </w:r>
    </w:p>
    <w:p w:rsidR="000C51FC" w:rsidRDefault="000C51FC" w:rsidP="003A022B">
      <w:pPr>
        <w:spacing w:line="276" w:lineRule="auto"/>
        <w:jc w:val="left"/>
        <w:rPr>
          <w:sz w:val="28"/>
          <w:szCs w:val="28"/>
        </w:rPr>
      </w:pPr>
    </w:p>
    <w:p w:rsidR="00C009D4" w:rsidRPr="00C009D4" w:rsidRDefault="00C009D4" w:rsidP="00C009D4">
      <w:pPr>
        <w:spacing w:line="276" w:lineRule="auto"/>
        <w:jc w:val="left"/>
        <w:rPr>
          <w:sz w:val="28"/>
          <w:szCs w:val="28"/>
        </w:rPr>
      </w:pPr>
      <w:r w:rsidRPr="00C009D4">
        <w:rPr>
          <w:sz w:val="28"/>
          <w:szCs w:val="28"/>
        </w:rPr>
        <w:lastRenderedPageBreak/>
        <w:t>The workshop’s ten top topics are:</w:t>
      </w:r>
    </w:p>
    <w:p w:rsidR="00C009D4" w:rsidRPr="00C009D4" w:rsidRDefault="00C009D4" w:rsidP="00C009D4">
      <w:pPr>
        <w:spacing w:line="276" w:lineRule="auto"/>
        <w:jc w:val="left"/>
        <w:rPr>
          <w:sz w:val="28"/>
          <w:szCs w:val="28"/>
        </w:rPr>
      </w:pPr>
    </w:p>
    <w:p w:rsidR="00C009D4" w:rsidRDefault="00C009D4" w:rsidP="00C009D4">
      <w:pPr>
        <w:numPr>
          <w:ilvl w:val="0"/>
          <w:numId w:val="1"/>
        </w:numPr>
        <w:spacing w:line="276" w:lineRule="auto"/>
        <w:jc w:val="left"/>
        <w:rPr>
          <w:sz w:val="28"/>
          <w:szCs w:val="28"/>
        </w:rPr>
      </w:pPr>
      <w:r w:rsidRPr="00C009D4">
        <w:rPr>
          <w:b/>
          <w:sz w:val="28"/>
          <w:szCs w:val="28"/>
        </w:rPr>
        <w:t>Making Everyone Aware</w:t>
      </w:r>
      <w:r w:rsidRPr="00C009D4">
        <w:rPr>
          <w:sz w:val="28"/>
          <w:szCs w:val="28"/>
        </w:rPr>
        <w:t xml:space="preserve"> – Ensuring that all business owners, managers, staff and stakeholders know about the new law.</w:t>
      </w:r>
    </w:p>
    <w:p w:rsidR="000C51FC" w:rsidRPr="00C009D4" w:rsidRDefault="000C51FC" w:rsidP="000C51FC">
      <w:pPr>
        <w:spacing w:line="276" w:lineRule="auto"/>
        <w:ind w:left="720"/>
        <w:jc w:val="left"/>
        <w:rPr>
          <w:sz w:val="28"/>
          <w:szCs w:val="28"/>
        </w:rPr>
      </w:pPr>
    </w:p>
    <w:p w:rsidR="00C009D4" w:rsidRDefault="00C009D4" w:rsidP="00C009D4">
      <w:pPr>
        <w:numPr>
          <w:ilvl w:val="0"/>
          <w:numId w:val="1"/>
        </w:numPr>
        <w:spacing w:line="276" w:lineRule="auto"/>
        <w:jc w:val="left"/>
        <w:rPr>
          <w:sz w:val="28"/>
          <w:szCs w:val="28"/>
        </w:rPr>
      </w:pPr>
      <w:r w:rsidRPr="00C009D4">
        <w:rPr>
          <w:b/>
          <w:sz w:val="28"/>
          <w:szCs w:val="28"/>
        </w:rPr>
        <w:t>Holding Information</w:t>
      </w:r>
      <w:r w:rsidRPr="00C009D4">
        <w:rPr>
          <w:sz w:val="28"/>
          <w:szCs w:val="28"/>
        </w:rPr>
        <w:t xml:space="preserve"> – Knowing what personal data you hold, why you have it and who can have access; also, what are the legal methods of communication</w:t>
      </w:r>
    </w:p>
    <w:p w:rsidR="000C51FC" w:rsidRPr="00C009D4" w:rsidRDefault="000C51FC" w:rsidP="000C51FC">
      <w:pPr>
        <w:spacing w:line="276" w:lineRule="auto"/>
        <w:jc w:val="left"/>
        <w:rPr>
          <w:sz w:val="28"/>
          <w:szCs w:val="28"/>
        </w:rPr>
      </w:pPr>
    </w:p>
    <w:p w:rsidR="00C009D4" w:rsidRDefault="00C009D4" w:rsidP="00C009D4">
      <w:pPr>
        <w:numPr>
          <w:ilvl w:val="0"/>
          <w:numId w:val="1"/>
        </w:numPr>
        <w:spacing w:line="276" w:lineRule="auto"/>
        <w:jc w:val="left"/>
        <w:rPr>
          <w:sz w:val="28"/>
          <w:szCs w:val="28"/>
        </w:rPr>
      </w:pPr>
      <w:r w:rsidRPr="00C009D4">
        <w:rPr>
          <w:b/>
          <w:sz w:val="28"/>
          <w:szCs w:val="28"/>
        </w:rPr>
        <w:t>The Rights of Individuals</w:t>
      </w:r>
      <w:r w:rsidRPr="00C009D4">
        <w:rPr>
          <w:sz w:val="28"/>
          <w:szCs w:val="28"/>
        </w:rPr>
        <w:t xml:space="preserve"> – Checking/creating your processes and procedures to ensure you know what data you’re allowed to hold, how it’s held and when to delete it</w:t>
      </w:r>
    </w:p>
    <w:p w:rsidR="000C51FC" w:rsidRPr="00C009D4" w:rsidRDefault="000C51FC" w:rsidP="000C51FC">
      <w:pPr>
        <w:spacing w:line="276" w:lineRule="auto"/>
        <w:jc w:val="left"/>
        <w:rPr>
          <w:sz w:val="28"/>
          <w:szCs w:val="28"/>
        </w:rPr>
      </w:pPr>
    </w:p>
    <w:p w:rsidR="00C009D4" w:rsidRDefault="00C009D4" w:rsidP="00C009D4">
      <w:pPr>
        <w:numPr>
          <w:ilvl w:val="0"/>
          <w:numId w:val="1"/>
        </w:numPr>
        <w:spacing w:line="276" w:lineRule="auto"/>
        <w:jc w:val="left"/>
        <w:rPr>
          <w:sz w:val="28"/>
          <w:szCs w:val="28"/>
        </w:rPr>
      </w:pPr>
      <w:r w:rsidRPr="00C009D4">
        <w:rPr>
          <w:b/>
          <w:sz w:val="28"/>
          <w:szCs w:val="28"/>
        </w:rPr>
        <w:t>Requests for Access</w:t>
      </w:r>
      <w:r w:rsidRPr="00C009D4">
        <w:rPr>
          <w:sz w:val="28"/>
          <w:szCs w:val="28"/>
        </w:rPr>
        <w:t xml:space="preserve"> – How to handle requests from different sources; what you’re allowed to share and what you’re not</w:t>
      </w:r>
    </w:p>
    <w:p w:rsidR="000C51FC" w:rsidRPr="00C009D4" w:rsidRDefault="000C51FC" w:rsidP="000C51FC">
      <w:pPr>
        <w:spacing w:line="276" w:lineRule="auto"/>
        <w:jc w:val="left"/>
        <w:rPr>
          <w:sz w:val="28"/>
          <w:szCs w:val="28"/>
        </w:rPr>
      </w:pPr>
    </w:p>
    <w:p w:rsidR="00C009D4" w:rsidRDefault="00C009D4" w:rsidP="00C009D4">
      <w:pPr>
        <w:numPr>
          <w:ilvl w:val="0"/>
          <w:numId w:val="1"/>
        </w:numPr>
        <w:spacing w:line="276" w:lineRule="auto"/>
        <w:jc w:val="left"/>
        <w:rPr>
          <w:sz w:val="28"/>
          <w:szCs w:val="28"/>
        </w:rPr>
      </w:pPr>
      <w:r w:rsidRPr="00C009D4">
        <w:rPr>
          <w:b/>
          <w:sz w:val="28"/>
          <w:szCs w:val="28"/>
        </w:rPr>
        <w:t>Privacy and Processing Protocols</w:t>
      </w:r>
      <w:r w:rsidRPr="00C009D4">
        <w:rPr>
          <w:sz w:val="28"/>
          <w:szCs w:val="28"/>
        </w:rPr>
        <w:t xml:space="preserve"> – Helping you to identify the legal basis on which you process data and updating your published policies</w:t>
      </w:r>
    </w:p>
    <w:p w:rsidR="000C51FC" w:rsidRPr="00C009D4" w:rsidRDefault="000C51FC" w:rsidP="000C51FC">
      <w:pPr>
        <w:spacing w:line="276" w:lineRule="auto"/>
        <w:jc w:val="left"/>
        <w:rPr>
          <w:sz w:val="28"/>
          <w:szCs w:val="28"/>
        </w:rPr>
      </w:pPr>
    </w:p>
    <w:p w:rsidR="00C009D4" w:rsidRDefault="00C009D4" w:rsidP="00C009D4">
      <w:pPr>
        <w:numPr>
          <w:ilvl w:val="0"/>
          <w:numId w:val="1"/>
        </w:numPr>
        <w:spacing w:line="276" w:lineRule="auto"/>
        <w:jc w:val="left"/>
        <w:rPr>
          <w:sz w:val="28"/>
          <w:szCs w:val="28"/>
        </w:rPr>
      </w:pPr>
      <w:r w:rsidRPr="00C009D4">
        <w:rPr>
          <w:b/>
          <w:sz w:val="28"/>
          <w:szCs w:val="28"/>
        </w:rPr>
        <w:t>Obtaining Consent</w:t>
      </w:r>
      <w:r w:rsidRPr="00C009D4">
        <w:rPr>
          <w:sz w:val="28"/>
          <w:szCs w:val="28"/>
        </w:rPr>
        <w:t xml:space="preserve"> – Ensuring you review how to seek, record and manage consent – and updating methods and processes as appropriate</w:t>
      </w:r>
    </w:p>
    <w:p w:rsidR="000C51FC" w:rsidRPr="00C009D4" w:rsidRDefault="000C51FC" w:rsidP="000C51FC">
      <w:pPr>
        <w:spacing w:line="276" w:lineRule="auto"/>
        <w:jc w:val="left"/>
        <w:rPr>
          <w:sz w:val="28"/>
          <w:szCs w:val="28"/>
        </w:rPr>
      </w:pPr>
    </w:p>
    <w:p w:rsidR="00C009D4" w:rsidRDefault="00C009D4" w:rsidP="00C009D4">
      <w:pPr>
        <w:numPr>
          <w:ilvl w:val="0"/>
          <w:numId w:val="1"/>
        </w:numPr>
        <w:spacing w:line="276" w:lineRule="auto"/>
        <w:jc w:val="left"/>
        <w:rPr>
          <w:sz w:val="28"/>
          <w:szCs w:val="28"/>
        </w:rPr>
      </w:pPr>
      <w:r w:rsidRPr="00C009D4">
        <w:rPr>
          <w:b/>
          <w:sz w:val="28"/>
          <w:szCs w:val="28"/>
        </w:rPr>
        <w:t>Children</w:t>
      </w:r>
      <w:r w:rsidRPr="00C009D4">
        <w:rPr>
          <w:sz w:val="28"/>
          <w:szCs w:val="28"/>
        </w:rPr>
        <w:t xml:space="preserve"> – If you hold data on children, making sure you can legally verify ages – and update consent data from responsible adults</w:t>
      </w:r>
    </w:p>
    <w:p w:rsidR="000C51FC" w:rsidRPr="00C009D4" w:rsidRDefault="000C51FC" w:rsidP="000C51FC">
      <w:pPr>
        <w:spacing w:line="276" w:lineRule="auto"/>
        <w:jc w:val="left"/>
        <w:rPr>
          <w:sz w:val="28"/>
          <w:szCs w:val="28"/>
        </w:rPr>
      </w:pPr>
    </w:p>
    <w:p w:rsidR="00C009D4" w:rsidRDefault="00C009D4" w:rsidP="00C009D4">
      <w:pPr>
        <w:numPr>
          <w:ilvl w:val="0"/>
          <w:numId w:val="1"/>
        </w:numPr>
        <w:spacing w:line="276" w:lineRule="auto"/>
        <w:jc w:val="left"/>
        <w:rPr>
          <w:sz w:val="28"/>
          <w:szCs w:val="28"/>
        </w:rPr>
      </w:pPr>
      <w:r w:rsidRPr="00C009D4">
        <w:rPr>
          <w:b/>
          <w:sz w:val="28"/>
          <w:szCs w:val="28"/>
        </w:rPr>
        <w:t>Breaches of Data Law</w:t>
      </w:r>
      <w:r w:rsidRPr="00C009D4">
        <w:rPr>
          <w:sz w:val="28"/>
          <w:szCs w:val="28"/>
        </w:rPr>
        <w:t xml:space="preserve"> – Checking that you have procedures in place to detect, report and investigate potential or alleged breaches</w:t>
      </w:r>
    </w:p>
    <w:p w:rsidR="000C51FC" w:rsidRPr="00C009D4" w:rsidRDefault="000C51FC" w:rsidP="000C51FC">
      <w:pPr>
        <w:spacing w:line="276" w:lineRule="auto"/>
        <w:jc w:val="left"/>
        <w:rPr>
          <w:sz w:val="28"/>
          <w:szCs w:val="28"/>
        </w:rPr>
      </w:pPr>
    </w:p>
    <w:p w:rsidR="00C009D4" w:rsidRDefault="00C009D4" w:rsidP="00C009D4">
      <w:pPr>
        <w:numPr>
          <w:ilvl w:val="0"/>
          <w:numId w:val="1"/>
        </w:numPr>
        <w:spacing w:line="276" w:lineRule="auto"/>
        <w:jc w:val="left"/>
        <w:rPr>
          <w:sz w:val="28"/>
          <w:szCs w:val="28"/>
        </w:rPr>
      </w:pPr>
      <w:r w:rsidRPr="00C009D4">
        <w:rPr>
          <w:b/>
          <w:sz w:val="28"/>
          <w:szCs w:val="28"/>
        </w:rPr>
        <w:t>Design &amp; Impact Assessments</w:t>
      </w:r>
      <w:r w:rsidRPr="00C009D4">
        <w:rPr>
          <w:sz w:val="28"/>
          <w:szCs w:val="28"/>
        </w:rPr>
        <w:t xml:space="preserve"> – Understanding and complying with the International Commissioner’s Office codes of practice and guidelines</w:t>
      </w:r>
    </w:p>
    <w:p w:rsidR="000C51FC" w:rsidRPr="00C009D4" w:rsidRDefault="000C51FC" w:rsidP="000C51FC">
      <w:pPr>
        <w:spacing w:line="276" w:lineRule="auto"/>
        <w:jc w:val="left"/>
        <w:rPr>
          <w:sz w:val="28"/>
          <w:szCs w:val="28"/>
        </w:rPr>
      </w:pPr>
    </w:p>
    <w:p w:rsidR="00C009D4" w:rsidRPr="00C009D4" w:rsidRDefault="00C009D4" w:rsidP="00C009D4">
      <w:pPr>
        <w:numPr>
          <w:ilvl w:val="0"/>
          <w:numId w:val="1"/>
        </w:numPr>
        <w:spacing w:line="276" w:lineRule="auto"/>
        <w:jc w:val="left"/>
        <w:rPr>
          <w:sz w:val="28"/>
          <w:szCs w:val="28"/>
        </w:rPr>
      </w:pPr>
      <w:r w:rsidRPr="00C009D4">
        <w:rPr>
          <w:b/>
          <w:sz w:val="28"/>
          <w:szCs w:val="28"/>
        </w:rPr>
        <w:t>Data Protection Officer</w:t>
      </w:r>
      <w:r w:rsidRPr="00C009D4">
        <w:rPr>
          <w:sz w:val="28"/>
          <w:szCs w:val="28"/>
        </w:rPr>
        <w:t xml:space="preserve"> – Formal or informal, it’s best practice to nominate an individual to take responsibility for data protection compliance in your organisation </w:t>
      </w:r>
    </w:p>
    <w:p w:rsidR="00C009D4" w:rsidRDefault="00C009D4" w:rsidP="00C009D4">
      <w:pPr>
        <w:spacing w:line="276" w:lineRule="auto"/>
        <w:jc w:val="left"/>
        <w:rPr>
          <w:sz w:val="28"/>
          <w:szCs w:val="28"/>
        </w:rPr>
      </w:pPr>
    </w:p>
    <w:p w:rsidR="00C009D4" w:rsidRPr="002235DD" w:rsidRDefault="00C009D4" w:rsidP="002235DD">
      <w:pPr>
        <w:spacing w:line="276" w:lineRule="auto"/>
        <w:jc w:val="left"/>
        <w:rPr>
          <w:sz w:val="28"/>
          <w:szCs w:val="28"/>
        </w:rPr>
      </w:pPr>
      <w:r>
        <w:rPr>
          <w:sz w:val="28"/>
          <w:szCs w:val="28"/>
        </w:rPr>
        <w:t>We will have some group activities and analysis to aid understanding and t</w:t>
      </w:r>
      <w:r w:rsidRPr="00C009D4">
        <w:rPr>
          <w:sz w:val="28"/>
          <w:szCs w:val="28"/>
        </w:rPr>
        <w:t>here will also be a Q &amp; A session so you can raise any matters that you believe are unique to your organisation or on which you want further guidance.</w:t>
      </w:r>
    </w:p>
    <w:p w:rsidR="00C009D4" w:rsidRDefault="00C009D4" w:rsidP="00884183">
      <w:pPr>
        <w:spacing w:line="276" w:lineRule="auto"/>
        <w:jc w:val="left"/>
        <w:rPr>
          <w:sz w:val="28"/>
          <w:szCs w:val="28"/>
        </w:rPr>
      </w:pPr>
      <w:r>
        <w:rPr>
          <w:b/>
          <w:sz w:val="28"/>
          <w:szCs w:val="28"/>
        </w:rPr>
        <w:lastRenderedPageBreak/>
        <w:t xml:space="preserve">1. </w:t>
      </w:r>
      <w:r w:rsidRPr="00C009D4">
        <w:rPr>
          <w:b/>
          <w:sz w:val="28"/>
          <w:szCs w:val="28"/>
        </w:rPr>
        <w:t>Making Everyone Aware</w:t>
      </w:r>
      <w:r w:rsidRPr="00C009D4">
        <w:rPr>
          <w:sz w:val="28"/>
          <w:szCs w:val="28"/>
        </w:rPr>
        <w:t xml:space="preserve"> – Ensuring that all business owners, managers, staff and stakeholders know about the new law</w:t>
      </w:r>
      <w:r>
        <w:rPr>
          <w:sz w:val="28"/>
          <w:szCs w:val="28"/>
        </w:rPr>
        <w:t>.</w:t>
      </w:r>
    </w:p>
    <w:p w:rsidR="00C009D4" w:rsidRDefault="00C009D4" w:rsidP="00884183">
      <w:pPr>
        <w:spacing w:line="276" w:lineRule="auto"/>
        <w:jc w:val="left"/>
        <w:rPr>
          <w:sz w:val="28"/>
          <w:szCs w:val="28"/>
        </w:rPr>
      </w:pPr>
    </w:p>
    <w:p w:rsidR="00884183" w:rsidRPr="00884183" w:rsidRDefault="00884183" w:rsidP="00884183">
      <w:pPr>
        <w:spacing w:line="276" w:lineRule="auto"/>
        <w:jc w:val="left"/>
        <w:rPr>
          <w:sz w:val="28"/>
          <w:szCs w:val="28"/>
        </w:rPr>
      </w:pPr>
      <w:r w:rsidRPr="00884183">
        <w:rPr>
          <w:sz w:val="28"/>
          <w:szCs w:val="28"/>
        </w:rPr>
        <w:t>You should make sure that decision makers and key people in your</w:t>
      </w:r>
      <w:r>
        <w:rPr>
          <w:sz w:val="28"/>
          <w:szCs w:val="28"/>
        </w:rPr>
        <w:t xml:space="preserve"> organisation are </w:t>
      </w:r>
      <w:r w:rsidRPr="00884183">
        <w:rPr>
          <w:sz w:val="28"/>
          <w:szCs w:val="28"/>
        </w:rPr>
        <w:t>aware that the law is changing to the GDPR. They need</w:t>
      </w:r>
      <w:r>
        <w:rPr>
          <w:sz w:val="28"/>
          <w:szCs w:val="28"/>
        </w:rPr>
        <w:t xml:space="preserve"> </w:t>
      </w:r>
      <w:r w:rsidRPr="00884183">
        <w:rPr>
          <w:sz w:val="28"/>
          <w:szCs w:val="28"/>
        </w:rPr>
        <w:t>to appreciate the impact this is likely to have and identify areas that could</w:t>
      </w:r>
      <w:r>
        <w:rPr>
          <w:sz w:val="28"/>
          <w:szCs w:val="28"/>
        </w:rPr>
        <w:t xml:space="preserve"> </w:t>
      </w:r>
      <w:r w:rsidRPr="00884183">
        <w:rPr>
          <w:sz w:val="28"/>
          <w:szCs w:val="28"/>
        </w:rPr>
        <w:t>caus</w:t>
      </w:r>
      <w:r>
        <w:rPr>
          <w:sz w:val="28"/>
          <w:szCs w:val="28"/>
        </w:rPr>
        <w:t xml:space="preserve">e compliance problems under the </w:t>
      </w:r>
      <w:r w:rsidRPr="00884183">
        <w:rPr>
          <w:sz w:val="28"/>
          <w:szCs w:val="28"/>
        </w:rPr>
        <w:t>GDPR. It would be useful to start</w:t>
      </w:r>
      <w:r>
        <w:rPr>
          <w:sz w:val="28"/>
          <w:szCs w:val="28"/>
        </w:rPr>
        <w:t xml:space="preserve"> </w:t>
      </w:r>
      <w:r w:rsidRPr="00884183">
        <w:rPr>
          <w:sz w:val="28"/>
          <w:szCs w:val="28"/>
        </w:rPr>
        <w:t>by looking at your o</w:t>
      </w:r>
      <w:r>
        <w:rPr>
          <w:sz w:val="28"/>
          <w:szCs w:val="28"/>
        </w:rPr>
        <w:t xml:space="preserve">rganisation’s risk register, if </w:t>
      </w:r>
      <w:r w:rsidRPr="00884183">
        <w:rPr>
          <w:sz w:val="28"/>
          <w:szCs w:val="28"/>
        </w:rPr>
        <w:t>you have one.</w:t>
      </w:r>
      <w:r>
        <w:rPr>
          <w:sz w:val="28"/>
          <w:szCs w:val="28"/>
        </w:rPr>
        <w:t xml:space="preserve"> </w:t>
      </w:r>
      <w:r w:rsidRPr="00884183">
        <w:rPr>
          <w:sz w:val="28"/>
          <w:szCs w:val="28"/>
        </w:rPr>
        <w:t>Implementing the GDPR could have significant resource implications,</w:t>
      </w:r>
    </w:p>
    <w:p w:rsidR="00A82416" w:rsidRDefault="00884183" w:rsidP="00884183">
      <w:pPr>
        <w:spacing w:line="276" w:lineRule="auto"/>
        <w:jc w:val="left"/>
        <w:rPr>
          <w:sz w:val="28"/>
          <w:szCs w:val="28"/>
        </w:rPr>
      </w:pPr>
      <w:r w:rsidRPr="00884183">
        <w:rPr>
          <w:sz w:val="28"/>
          <w:szCs w:val="28"/>
        </w:rPr>
        <w:t>especially for larger and more complex organisations. You may find</w:t>
      </w:r>
      <w:r>
        <w:rPr>
          <w:sz w:val="28"/>
          <w:szCs w:val="28"/>
        </w:rPr>
        <w:t xml:space="preserve"> </w:t>
      </w:r>
      <w:r w:rsidRPr="00884183">
        <w:rPr>
          <w:sz w:val="28"/>
          <w:szCs w:val="28"/>
        </w:rPr>
        <w:t>compliance difficult if you leave your preparations until the last minute.</w:t>
      </w:r>
    </w:p>
    <w:p w:rsidR="00884183" w:rsidRDefault="00884183" w:rsidP="00884183">
      <w:pPr>
        <w:spacing w:line="276" w:lineRule="auto"/>
        <w:jc w:val="left"/>
        <w:rPr>
          <w:sz w:val="28"/>
          <w:szCs w:val="28"/>
        </w:rPr>
      </w:pPr>
    </w:p>
    <w:p w:rsidR="00884183" w:rsidRDefault="00884183" w:rsidP="00884183">
      <w:pPr>
        <w:spacing w:line="276" w:lineRule="auto"/>
        <w:jc w:val="left"/>
        <w:rPr>
          <w:sz w:val="28"/>
          <w:szCs w:val="28"/>
        </w:rPr>
      </w:pPr>
      <w:r>
        <w:rPr>
          <w:sz w:val="28"/>
          <w:szCs w:val="28"/>
        </w:rPr>
        <w:t>It will be a good idea to hold meetings/briefings for your people so you can tell them, in terms appropriate to their job activities, what the GDPR is all about – and it may well be helpful to use some of our checklists for this exercise.</w:t>
      </w:r>
    </w:p>
    <w:p w:rsidR="00884183" w:rsidRDefault="00884183" w:rsidP="00884183">
      <w:pPr>
        <w:spacing w:line="276" w:lineRule="auto"/>
        <w:jc w:val="left"/>
        <w:rPr>
          <w:sz w:val="28"/>
          <w:szCs w:val="28"/>
        </w:rPr>
      </w:pPr>
    </w:p>
    <w:p w:rsidR="00884183" w:rsidRDefault="00884183" w:rsidP="00884183">
      <w:pPr>
        <w:spacing w:line="276" w:lineRule="auto"/>
        <w:jc w:val="left"/>
        <w:rPr>
          <w:sz w:val="28"/>
          <w:szCs w:val="28"/>
        </w:rPr>
      </w:pPr>
      <w:r>
        <w:rPr>
          <w:sz w:val="28"/>
          <w:szCs w:val="28"/>
        </w:rPr>
        <w:t>Please don’t forget other stakeholders who may not be your direct full and/or part-time employees. For instance, you may use temps, ‘bank’ staff (people already known to you who you employ intermittently on a temporary basis), consultants, contractors</w:t>
      </w:r>
      <w:r w:rsidR="00BC4857">
        <w:rPr>
          <w:sz w:val="28"/>
          <w:szCs w:val="28"/>
        </w:rPr>
        <w:t xml:space="preserve"> and third-party employees on secondments. In addition, you need to review what information you hold and share and which of the above have access to it (or add to it). It may be useful to give all or some of these people a copy of these workshop notes and, if appropriate, some of the documents that you can download from our website.</w:t>
      </w:r>
    </w:p>
    <w:p w:rsidR="00BC4857" w:rsidRDefault="00BC4857" w:rsidP="00884183">
      <w:pPr>
        <w:spacing w:line="276" w:lineRule="auto"/>
        <w:jc w:val="left"/>
        <w:rPr>
          <w:sz w:val="28"/>
          <w:szCs w:val="28"/>
        </w:rPr>
      </w:pPr>
    </w:p>
    <w:p w:rsidR="00BC4857" w:rsidRDefault="00BC4857" w:rsidP="00884183">
      <w:pPr>
        <w:spacing w:line="276" w:lineRule="auto"/>
        <w:jc w:val="left"/>
        <w:rPr>
          <w:sz w:val="28"/>
          <w:szCs w:val="28"/>
        </w:rPr>
      </w:pPr>
      <w:r>
        <w:rPr>
          <w:sz w:val="28"/>
          <w:szCs w:val="28"/>
        </w:rPr>
        <w:t>The key message here is: ‘don’t assume’. You need to be absolutely sure that all relevant people connected to and with your organisation are fully up to speed with the provisions of the GDPR as it affects the activities they undertake on behalf of your organisation.</w:t>
      </w:r>
    </w:p>
    <w:p w:rsidR="00614898" w:rsidRDefault="00614898" w:rsidP="00884183">
      <w:pPr>
        <w:spacing w:line="276" w:lineRule="auto"/>
        <w:jc w:val="left"/>
        <w:rPr>
          <w:sz w:val="28"/>
          <w:szCs w:val="28"/>
        </w:rPr>
      </w:pPr>
    </w:p>
    <w:p w:rsidR="00614898" w:rsidRDefault="00614898" w:rsidP="00884183">
      <w:pPr>
        <w:spacing w:line="276" w:lineRule="auto"/>
        <w:jc w:val="left"/>
        <w:rPr>
          <w:sz w:val="28"/>
          <w:szCs w:val="28"/>
        </w:rPr>
      </w:pPr>
    </w:p>
    <w:p w:rsidR="00614898" w:rsidRDefault="00614898" w:rsidP="00884183">
      <w:pPr>
        <w:spacing w:line="276" w:lineRule="auto"/>
        <w:jc w:val="left"/>
        <w:rPr>
          <w:sz w:val="28"/>
          <w:szCs w:val="28"/>
        </w:rPr>
      </w:pPr>
    </w:p>
    <w:p w:rsidR="00614898" w:rsidRDefault="00614898" w:rsidP="00884183">
      <w:pPr>
        <w:spacing w:line="276" w:lineRule="auto"/>
        <w:jc w:val="left"/>
        <w:rPr>
          <w:sz w:val="28"/>
          <w:szCs w:val="28"/>
        </w:rPr>
      </w:pPr>
    </w:p>
    <w:p w:rsidR="00614898" w:rsidRDefault="00614898" w:rsidP="00884183">
      <w:pPr>
        <w:spacing w:line="276" w:lineRule="auto"/>
        <w:jc w:val="left"/>
        <w:rPr>
          <w:sz w:val="28"/>
          <w:szCs w:val="28"/>
        </w:rPr>
      </w:pPr>
    </w:p>
    <w:p w:rsidR="00614898" w:rsidRDefault="00614898" w:rsidP="00884183">
      <w:pPr>
        <w:spacing w:line="276" w:lineRule="auto"/>
        <w:jc w:val="left"/>
        <w:rPr>
          <w:sz w:val="28"/>
          <w:szCs w:val="28"/>
        </w:rPr>
      </w:pPr>
    </w:p>
    <w:p w:rsidR="00614898" w:rsidRDefault="00614898" w:rsidP="00884183">
      <w:pPr>
        <w:spacing w:line="276" w:lineRule="auto"/>
        <w:jc w:val="left"/>
        <w:rPr>
          <w:sz w:val="28"/>
          <w:szCs w:val="28"/>
        </w:rPr>
      </w:pPr>
    </w:p>
    <w:p w:rsidR="00614898" w:rsidRDefault="00614898" w:rsidP="00884183">
      <w:pPr>
        <w:spacing w:line="276" w:lineRule="auto"/>
        <w:jc w:val="left"/>
        <w:rPr>
          <w:sz w:val="28"/>
          <w:szCs w:val="28"/>
        </w:rPr>
      </w:pPr>
    </w:p>
    <w:p w:rsidR="00614898" w:rsidRDefault="00614898" w:rsidP="00884183">
      <w:pPr>
        <w:spacing w:line="276" w:lineRule="auto"/>
        <w:jc w:val="left"/>
        <w:rPr>
          <w:sz w:val="28"/>
          <w:szCs w:val="28"/>
        </w:rPr>
      </w:pPr>
    </w:p>
    <w:p w:rsidR="00614898" w:rsidRDefault="00614898" w:rsidP="00884183">
      <w:pPr>
        <w:spacing w:line="276" w:lineRule="auto"/>
        <w:jc w:val="left"/>
        <w:rPr>
          <w:sz w:val="28"/>
          <w:szCs w:val="28"/>
        </w:rPr>
      </w:pPr>
      <w:r w:rsidRPr="00614898">
        <w:rPr>
          <w:b/>
          <w:sz w:val="28"/>
          <w:szCs w:val="28"/>
        </w:rPr>
        <w:lastRenderedPageBreak/>
        <w:t>2. Holding Information</w:t>
      </w:r>
      <w:r w:rsidRPr="00614898">
        <w:rPr>
          <w:sz w:val="28"/>
          <w:szCs w:val="28"/>
        </w:rPr>
        <w:t xml:space="preserve"> – Knowing what personal data you hold, why you have it and who can have access; also, what are the legal methods of communication</w:t>
      </w:r>
    </w:p>
    <w:p w:rsidR="00C009D4" w:rsidRDefault="00C009D4" w:rsidP="00614898">
      <w:pPr>
        <w:spacing w:line="276" w:lineRule="auto"/>
        <w:jc w:val="left"/>
        <w:rPr>
          <w:b/>
          <w:sz w:val="28"/>
          <w:szCs w:val="28"/>
        </w:rPr>
      </w:pPr>
    </w:p>
    <w:p w:rsidR="00614898" w:rsidRDefault="00614898" w:rsidP="00614898">
      <w:pPr>
        <w:spacing w:line="276" w:lineRule="auto"/>
        <w:jc w:val="left"/>
        <w:rPr>
          <w:sz w:val="28"/>
          <w:szCs w:val="28"/>
        </w:rPr>
      </w:pPr>
      <w:r w:rsidRPr="00614898">
        <w:rPr>
          <w:sz w:val="28"/>
          <w:szCs w:val="28"/>
        </w:rPr>
        <w:t>You should document what personal data you hold, where it came from</w:t>
      </w:r>
      <w:r>
        <w:rPr>
          <w:sz w:val="28"/>
          <w:szCs w:val="28"/>
        </w:rPr>
        <w:t xml:space="preserve"> </w:t>
      </w:r>
      <w:r w:rsidRPr="00614898">
        <w:rPr>
          <w:sz w:val="28"/>
          <w:szCs w:val="28"/>
        </w:rPr>
        <w:t>and who you share it with. You may need to organise an information audit</w:t>
      </w:r>
      <w:r>
        <w:rPr>
          <w:sz w:val="28"/>
          <w:szCs w:val="28"/>
        </w:rPr>
        <w:t xml:space="preserve"> across the </w:t>
      </w:r>
      <w:r w:rsidRPr="00614898">
        <w:rPr>
          <w:sz w:val="28"/>
          <w:szCs w:val="28"/>
        </w:rPr>
        <w:t>organisation or within particular business areas.</w:t>
      </w:r>
      <w:r>
        <w:rPr>
          <w:sz w:val="28"/>
          <w:szCs w:val="28"/>
        </w:rPr>
        <w:t xml:space="preserve"> </w:t>
      </w:r>
      <w:r w:rsidRPr="00614898">
        <w:rPr>
          <w:sz w:val="28"/>
          <w:szCs w:val="28"/>
        </w:rPr>
        <w:t>The GDPR requires you to maintain records of your processing activities.</w:t>
      </w:r>
      <w:r>
        <w:rPr>
          <w:sz w:val="28"/>
          <w:szCs w:val="28"/>
        </w:rPr>
        <w:t xml:space="preserve"> </w:t>
      </w:r>
      <w:r w:rsidRPr="00614898">
        <w:rPr>
          <w:sz w:val="28"/>
          <w:szCs w:val="28"/>
        </w:rPr>
        <w:t>It updates rights for a networked world. For example, if you have</w:t>
      </w:r>
      <w:r>
        <w:rPr>
          <w:sz w:val="28"/>
          <w:szCs w:val="28"/>
        </w:rPr>
        <w:t xml:space="preserve"> </w:t>
      </w:r>
      <w:r w:rsidRPr="00614898">
        <w:rPr>
          <w:sz w:val="28"/>
          <w:szCs w:val="28"/>
        </w:rPr>
        <w:t>inaccurate personal data and have shared this with another organisation,</w:t>
      </w:r>
      <w:r>
        <w:rPr>
          <w:sz w:val="28"/>
          <w:szCs w:val="28"/>
        </w:rPr>
        <w:t xml:space="preserve"> </w:t>
      </w:r>
      <w:r w:rsidRPr="00614898">
        <w:rPr>
          <w:sz w:val="28"/>
          <w:szCs w:val="28"/>
        </w:rPr>
        <w:t>you will have to tell the other organisation about the inaccuracy so it can</w:t>
      </w:r>
      <w:r>
        <w:rPr>
          <w:sz w:val="28"/>
          <w:szCs w:val="28"/>
        </w:rPr>
        <w:t xml:space="preserve"> </w:t>
      </w:r>
      <w:r w:rsidRPr="00614898">
        <w:rPr>
          <w:sz w:val="28"/>
          <w:szCs w:val="28"/>
        </w:rPr>
        <w:t>correct its own records. You won’t be able to do this unless you know</w:t>
      </w:r>
      <w:r>
        <w:rPr>
          <w:sz w:val="28"/>
          <w:szCs w:val="28"/>
        </w:rPr>
        <w:t xml:space="preserve"> </w:t>
      </w:r>
      <w:r w:rsidRPr="00614898">
        <w:rPr>
          <w:sz w:val="28"/>
          <w:szCs w:val="28"/>
        </w:rPr>
        <w:t>what personal data you hold, where it came from and who you share it</w:t>
      </w:r>
      <w:r>
        <w:rPr>
          <w:sz w:val="28"/>
          <w:szCs w:val="28"/>
        </w:rPr>
        <w:t xml:space="preserve"> </w:t>
      </w:r>
      <w:r w:rsidRPr="00614898">
        <w:rPr>
          <w:sz w:val="28"/>
          <w:szCs w:val="28"/>
        </w:rPr>
        <w:t>with. You should document this. Doing this will also help you to comply</w:t>
      </w:r>
      <w:r>
        <w:rPr>
          <w:sz w:val="28"/>
          <w:szCs w:val="28"/>
        </w:rPr>
        <w:t xml:space="preserve"> </w:t>
      </w:r>
      <w:r w:rsidRPr="00614898">
        <w:rPr>
          <w:sz w:val="28"/>
          <w:szCs w:val="28"/>
        </w:rPr>
        <w:t>with the GDPR’s accountability principle, which requires organisations to</w:t>
      </w:r>
      <w:r>
        <w:rPr>
          <w:sz w:val="28"/>
          <w:szCs w:val="28"/>
        </w:rPr>
        <w:t xml:space="preserve"> </w:t>
      </w:r>
      <w:r w:rsidRPr="00614898">
        <w:rPr>
          <w:sz w:val="28"/>
          <w:szCs w:val="28"/>
        </w:rPr>
        <w:t xml:space="preserve">be able to show how they comply with the </w:t>
      </w:r>
      <w:r>
        <w:rPr>
          <w:sz w:val="28"/>
          <w:szCs w:val="28"/>
        </w:rPr>
        <w:t>data protection principles;</w:t>
      </w:r>
      <w:r w:rsidRPr="00614898">
        <w:rPr>
          <w:sz w:val="28"/>
          <w:szCs w:val="28"/>
        </w:rPr>
        <w:t xml:space="preserve"> for</w:t>
      </w:r>
      <w:r>
        <w:rPr>
          <w:sz w:val="28"/>
          <w:szCs w:val="28"/>
        </w:rPr>
        <w:t xml:space="preserve"> </w:t>
      </w:r>
      <w:r w:rsidRPr="00614898">
        <w:rPr>
          <w:sz w:val="28"/>
          <w:szCs w:val="28"/>
        </w:rPr>
        <w:t>example</w:t>
      </w:r>
      <w:r>
        <w:rPr>
          <w:sz w:val="28"/>
          <w:szCs w:val="28"/>
        </w:rPr>
        <w:t>,</w:t>
      </w:r>
      <w:r w:rsidRPr="00614898">
        <w:rPr>
          <w:sz w:val="28"/>
          <w:szCs w:val="28"/>
        </w:rPr>
        <w:t xml:space="preserve"> by having effective policies and procedures in place.</w:t>
      </w:r>
    </w:p>
    <w:p w:rsidR="00380D4E" w:rsidRDefault="00380D4E" w:rsidP="00614898">
      <w:pPr>
        <w:spacing w:line="276" w:lineRule="auto"/>
        <w:jc w:val="left"/>
        <w:rPr>
          <w:sz w:val="28"/>
          <w:szCs w:val="28"/>
        </w:rPr>
      </w:pPr>
    </w:p>
    <w:p w:rsidR="00380D4E" w:rsidRDefault="00380D4E" w:rsidP="00614898">
      <w:pPr>
        <w:spacing w:line="276" w:lineRule="auto"/>
        <w:jc w:val="left"/>
        <w:rPr>
          <w:sz w:val="28"/>
          <w:szCs w:val="28"/>
        </w:rPr>
      </w:pPr>
      <w:r>
        <w:rPr>
          <w:sz w:val="28"/>
          <w:szCs w:val="28"/>
        </w:rPr>
        <w:t>It will be helpful at this point to give some examples of ‘information’ in this context:</w:t>
      </w:r>
    </w:p>
    <w:p w:rsidR="00380D4E" w:rsidRDefault="00380D4E" w:rsidP="00614898">
      <w:pPr>
        <w:spacing w:line="276" w:lineRule="auto"/>
        <w:jc w:val="left"/>
        <w:rPr>
          <w:sz w:val="28"/>
          <w:szCs w:val="28"/>
        </w:rPr>
      </w:pPr>
    </w:p>
    <w:p w:rsidR="00380D4E" w:rsidRPr="00380D4E" w:rsidRDefault="00380D4E" w:rsidP="00380D4E">
      <w:pPr>
        <w:pStyle w:val="ListParagraph"/>
        <w:numPr>
          <w:ilvl w:val="0"/>
          <w:numId w:val="3"/>
        </w:numPr>
        <w:spacing w:line="276" w:lineRule="auto"/>
        <w:jc w:val="left"/>
        <w:rPr>
          <w:sz w:val="28"/>
          <w:szCs w:val="28"/>
        </w:rPr>
      </w:pPr>
      <w:r w:rsidRPr="00380D4E">
        <w:rPr>
          <w:b/>
          <w:bCs/>
          <w:sz w:val="28"/>
          <w:szCs w:val="28"/>
        </w:rPr>
        <w:t xml:space="preserve">Personal data </w:t>
      </w:r>
    </w:p>
    <w:p w:rsidR="00380D4E" w:rsidRPr="00380D4E" w:rsidRDefault="00380D4E" w:rsidP="00380D4E">
      <w:pPr>
        <w:spacing w:line="276" w:lineRule="auto"/>
        <w:jc w:val="left"/>
        <w:rPr>
          <w:sz w:val="28"/>
          <w:szCs w:val="28"/>
        </w:rPr>
      </w:pPr>
      <w:r w:rsidRPr="00380D4E">
        <w:rPr>
          <w:sz w:val="28"/>
          <w:szCs w:val="28"/>
        </w:rPr>
        <w:t xml:space="preserve">The GDPR applies to ‘personal data’ meaning any information relating to an identifiable person who can be directly or indirectly identified in particular by reference to an identifier. This definition provides for a wide range of personal identifiers to constitute personal data, including name, identification number, location data or online identifier, reflecting changes in technology and the way organisations collect information about people. </w:t>
      </w:r>
    </w:p>
    <w:p w:rsidR="00380D4E" w:rsidRDefault="00380D4E" w:rsidP="00380D4E">
      <w:pPr>
        <w:spacing w:line="276" w:lineRule="auto"/>
        <w:jc w:val="left"/>
        <w:rPr>
          <w:sz w:val="28"/>
          <w:szCs w:val="28"/>
        </w:rPr>
      </w:pPr>
    </w:p>
    <w:p w:rsidR="00380D4E" w:rsidRPr="00380D4E" w:rsidRDefault="00380D4E" w:rsidP="00380D4E">
      <w:pPr>
        <w:spacing w:line="276" w:lineRule="auto"/>
        <w:jc w:val="left"/>
        <w:rPr>
          <w:sz w:val="28"/>
          <w:szCs w:val="28"/>
        </w:rPr>
      </w:pPr>
      <w:r w:rsidRPr="00380D4E">
        <w:rPr>
          <w:sz w:val="28"/>
          <w:szCs w:val="28"/>
        </w:rPr>
        <w:t xml:space="preserve">The GDPR applies to both automated personal data and to manual filing systems where personal data are accessible according to specific criteria. This could include chronologically ordered sets of manual records containing personal data. </w:t>
      </w:r>
    </w:p>
    <w:p w:rsidR="00380D4E" w:rsidRDefault="00380D4E" w:rsidP="00380D4E">
      <w:pPr>
        <w:spacing w:line="276" w:lineRule="auto"/>
        <w:jc w:val="left"/>
        <w:rPr>
          <w:sz w:val="28"/>
          <w:szCs w:val="28"/>
        </w:rPr>
      </w:pPr>
      <w:r w:rsidRPr="00380D4E">
        <w:rPr>
          <w:sz w:val="28"/>
          <w:szCs w:val="28"/>
        </w:rPr>
        <w:t>Personal data that has been pseudonymised – e</w:t>
      </w:r>
      <w:r>
        <w:rPr>
          <w:sz w:val="28"/>
          <w:szCs w:val="28"/>
        </w:rPr>
        <w:t>.</w:t>
      </w:r>
      <w:r w:rsidRPr="00380D4E">
        <w:rPr>
          <w:sz w:val="28"/>
          <w:szCs w:val="28"/>
        </w:rPr>
        <w:t>g</w:t>
      </w:r>
      <w:r>
        <w:rPr>
          <w:sz w:val="28"/>
          <w:szCs w:val="28"/>
        </w:rPr>
        <w:t>.</w:t>
      </w:r>
      <w:r w:rsidRPr="00380D4E">
        <w:rPr>
          <w:sz w:val="28"/>
          <w:szCs w:val="28"/>
        </w:rPr>
        <w:t xml:space="preserve"> key-coded – can fall within the scope of the GDPR depending on how difficult it is to attribute the pseudo</w:t>
      </w:r>
      <w:r>
        <w:rPr>
          <w:sz w:val="28"/>
          <w:szCs w:val="28"/>
        </w:rPr>
        <w:t>nym to a particular individual.</w:t>
      </w:r>
    </w:p>
    <w:p w:rsidR="00380D4E" w:rsidRPr="00380D4E" w:rsidRDefault="00380D4E" w:rsidP="00380D4E">
      <w:pPr>
        <w:spacing w:line="276" w:lineRule="auto"/>
        <w:jc w:val="left"/>
        <w:rPr>
          <w:sz w:val="28"/>
          <w:szCs w:val="28"/>
        </w:rPr>
      </w:pPr>
    </w:p>
    <w:p w:rsidR="00380D4E" w:rsidRPr="00380D4E" w:rsidRDefault="00380D4E" w:rsidP="00380D4E">
      <w:pPr>
        <w:pStyle w:val="ListParagraph"/>
        <w:numPr>
          <w:ilvl w:val="0"/>
          <w:numId w:val="3"/>
        </w:numPr>
        <w:spacing w:line="276" w:lineRule="auto"/>
        <w:jc w:val="left"/>
        <w:rPr>
          <w:sz w:val="28"/>
          <w:szCs w:val="28"/>
        </w:rPr>
      </w:pPr>
      <w:r>
        <w:rPr>
          <w:b/>
          <w:bCs/>
          <w:sz w:val="28"/>
          <w:szCs w:val="28"/>
        </w:rPr>
        <w:t>Sensitive personal data</w:t>
      </w:r>
    </w:p>
    <w:p w:rsidR="00380D4E" w:rsidRPr="00380D4E" w:rsidRDefault="00380D4E" w:rsidP="00380D4E">
      <w:pPr>
        <w:spacing w:line="276" w:lineRule="auto"/>
        <w:jc w:val="left"/>
        <w:rPr>
          <w:sz w:val="28"/>
          <w:szCs w:val="28"/>
        </w:rPr>
      </w:pPr>
      <w:r w:rsidRPr="00380D4E">
        <w:rPr>
          <w:sz w:val="28"/>
          <w:szCs w:val="28"/>
        </w:rPr>
        <w:t xml:space="preserve">The GDPR refers to sensitive personal data as “special categories of personal data” </w:t>
      </w:r>
    </w:p>
    <w:p w:rsidR="00380D4E" w:rsidRDefault="00380D4E" w:rsidP="00380D4E">
      <w:pPr>
        <w:spacing w:line="276" w:lineRule="auto"/>
        <w:jc w:val="left"/>
        <w:rPr>
          <w:sz w:val="28"/>
          <w:szCs w:val="28"/>
        </w:rPr>
      </w:pPr>
      <w:r w:rsidRPr="00380D4E">
        <w:rPr>
          <w:sz w:val="28"/>
          <w:szCs w:val="28"/>
        </w:rPr>
        <w:t>The special categories specifically include genetic data, and biometric data where processed to uniquely identify an individual. Personal data relating to criminal</w:t>
      </w:r>
      <w:r>
        <w:rPr>
          <w:sz w:val="28"/>
          <w:szCs w:val="28"/>
        </w:rPr>
        <w:t xml:space="preserve"> </w:t>
      </w:r>
      <w:r w:rsidRPr="00380D4E">
        <w:rPr>
          <w:sz w:val="28"/>
          <w:szCs w:val="28"/>
        </w:rPr>
        <w:lastRenderedPageBreak/>
        <w:t xml:space="preserve">convictions and offences are not included, but similar extra safeguards apply to </w:t>
      </w:r>
      <w:r>
        <w:rPr>
          <w:sz w:val="28"/>
          <w:szCs w:val="28"/>
        </w:rPr>
        <w:t>its processing – just as you would apply now with, for instance, DBS checks and information you may hold about convictions which become ‘spent’ after you have made the initial recording of the information.</w:t>
      </w:r>
    </w:p>
    <w:p w:rsidR="00F00A76" w:rsidRDefault="00F00A76" w:rsidP="00380D4E">
      <w:pPr>
        <w:spacing w:line="276" w:lineRule="auto"/>
        <w:jc w:val="left"/>
        <w:rPr>
          <w:sz w:val="28"/>
          <w:szCs w:val="28"/>
        </w:rPr>
      </w:pPr>
    </w:p>
    <w:p w:rsidR="00F00A76" w:rsidRDefault="00F00A76" w:rsidP="00380D4E">
      <w:pPr>
        <w:spacing w:line="276" w:lineRule="auto"/>
        <w:jc w:val="left"/>
        <w:rPr>
          <w:sz w:val="28"/>
          <w:szCs w:val="28"/>
        </w:rPr>
      </w:pPr>
      <w:r>
        <w:rPr>
          <w:sz w:val="28"/>
          <w:szCs w:val="28"/>
        </w:rPr>
        <w:t>This is what the GDPR says about the ‘lawful basis’ on which you hold information:</w:t>
      </w:r>
    </w:p>
    <w:p w:rsidR="00F00A76" w:rsidRPr="00F00A76" w:rsidRDefault="00F00A76" w:rsidP="00F00A76">
      <w:pPr>
        <w:pStyle w:val="ListParagraph"/>
        <w:numPr>
          <w:ilvl w:val="0"/>
          <w:numId w:val="3"/>
        </w:numPr>
        <w:spacing w:line="276" w:lineRule="auto"/>
        <w:jc w:val="left"/>
        <w:rPr>
          <w:sz w:val="28"/>
          <w:szCs w:val="28"/>
        </w:rPr>
      </w:pPr>
      <w:r w:rsidRPr="00F00A76">
        <w:rPr>
          <w:sz w:val="28"/>
          <w:szCs w:val="28"/>
        </w:rPr>
        <w:t xml:space="preserve">You must have a valid lawful basis in order to process personal data. </w:t>
      </w:r>
    </w:p>
    <w:p w:rsidR="00F00A76" w:rsidRPr="00F00A76" w:rsidRDefault="00F00A76" w:rsidP="00F00A76">
      <w:pPr>
        <w:pStyle w:val="ListParagraph"/>
        <w:numPr>
          <w:ilvl w:val="0"/>
          <w:numId w:val="3"/>
        </w:numPr>
        <w:spacing w:line="276" w:lineRule="auto"/>
        <w:jc w:val="left"/>
        <w:rPr>
          <w:sz w:val="28"/>
          <w:szCs w:val="28"/>
        </w:rPr>
      </w:pPr>
      <w:r w:rsidRPr="00F00A76">
        <w:rPr>
          <w:sz w:val="28"/>
          <w:szCs w:val="28"/>
        </w:rPr>
        <w:t xml:space="preserve">There are six available lawful bases for processing. No single basis is ’better’ or more important than the others – which basis is most appropriate to use will depend on your purpose and relationship with the individual. </w:t>
      </w:r>
    </w:p>
    <w:p w:rsidR="00F00A76" w:rsidRPr="00F00A76" w:rsidRDefault="00F00A76" w:rsidP="00F00A76">
      <w:pPr>
        <w:pStyle w:val="ListParagraph"/>
        <w:numPr>
          <w:ilvl w:val="0"/>
          <w:numId w:val="4"/>
        </w:numPr>
        <w:spacing w:line="276" w:lineRule="auto"/>
        <w:jc w:val="left"/>
        <w:rPr>
          <w:sz w:val="28"/>
          <w:szCs w:val="28"/>
        </w:rPr>
      </w:pPr>
      <w:r w:rsidRPr="00F00A76">
        <w:rPr>
          <w:sz w:val="28"/>
          <w:szCs w:val="28"/>
        </w:rPr>
        <w:t xml:space="preserve">Most lawful bases require that processing is ‘necessary’. If you can reasonably achieve the same purpose without the processing, you won’t have a lawful basis. </w:t>
      </w:r>
    </w:p>
    <w:p w:rsidR="00F00A76" w:rsidRPr="00F00A76" w:rsidRDefault="00F00A76" w:rsidP="00F00A76">
      <w:pPr>
        <w:pStyle w:val="ListParagraph"/>
        <w:numPr>
          <w:ilvl w:val="0"/>
          <w:numId w:val="4"/>
        </w:numPr>
        <w:spacing w:line="276" w:lineRule="auto"/>
        <w:jc w:val="left"/>
        <w:rPr>
          <w:sz w:val="28"/>
          <w:szCs w:val="28"/>
        </w:rPr>
      </w:pPr>
      <w:r w:rsidRPr="00F00A76">
        <w:rPr>
          <w:sz w:val="28"/>
          <w:szCs w:val="28"/>
        </w:rPr>
        <w:t xml:space="preserve">You must determine your lawful basis before you begin processing, and you should document it. Take care to get it right first time - you should not swap to a different lawful basis at a later date without good reason. </w:t>
      </w:r>
    </w:p>
    <w:p w:rsidR="00F00A76" w:rsidRDefault="00F00A76" w:rsidP="00F00A76">
      <w:pPr>
        <w:pStyle w:val="ListParagraph"/>
        <w:numPr>
          <w:ilvl w:val="0"/>
          <w:numId w:val="4"/>
        </w:numPr>
        <w:spacing w:line="276" w:lineRule="auto"/>
        <w:jc w:val="left"/>
        <w:rPr>
          <w:sz w:val="28"/>
          <w:szCs w:val="28"/>
        </w:rPr>
      </w:pPr>
      <w:r w:rsidRPr="00F00A76">
        <w:rPr>
          <w:sz w:val="28"/>
          <w:szCs w:val="28"/>
        </w:rPr>
        <w:t xml:space="preserve">Your privacy notice should include your lawful basis for processing as well as </w:t>
      </w:r>
      <w:r>
        <w:rPr>
          <w:sz w:val="28"/>
          <w:szCs w:val="28"/>
        </w:rPr>
        <w:t>the purposes of the processing.</w:t>
      </w:r>
    </w:p>
    <w:p w:rsidR="00F00A76" w:rsidRDefault="00F00A76" w:rsidP="00F00A76">
      <w:pPr>
        <w:pStyle w:val="ListParagraph"/>
        <w:numPr>
          <w:ilvl w:val="0"/>
          <w:numId w:val="4"/>
        </w:numPr>
        <w:spacing w:line="276" w:lineRule="auto"/>
        <w:jc w:val="left"/>
        <w:rPr>
          <w:sz w:val="28"/>
          <w:szCs w:val="28"/>
        </w:rPr>
      </w:pPr>
      <w:r w:rsidRPr="00F00A76">
        <w:rPr>
          <w:sz w:val="28"/>
          <w:szCs w:val="28"/>
        </w:rPr>
        <w:t>If your purposes change, you may be able to continue processing under the original lawful basis if your new purpose is compatible with your initial purpose (unless your orig</w:t>
      </w:r>
      <w:r>
        <w:rPr>
          <w:sz w:val="28"/>
          <w:szCs w:val="28"/>
        </w:rPr>
        <w:t>inal lawful basis was consent).</w:t>
      </w:r>
    </w:p>
    <w:p w:rsidR="00F00A76" w:rsidRDefault="00F00A76" w:rsidP="00F00A76">
      <w:pPr>
        <w:pStyle w:val="ListParagraph"/>
        <w:numPr>
          <w:ilvl w:val="0"/>
          <w:numId w:val="4"/>
        </w:numPr>
        <w:spacing w:line="276" w:lineRule="auto"/>
        <w:jc w:val="left"/>
        <w:rPr>
          <w:sz w:val="28"/>
          <w:szCs w:val="28"/>
        </w:rPr>
      </w:pPr>
      <w:r w:rsidRPr="00F00A76">
        <w:rPr>
          <w:sz w:val="28"/>
          <w:szCs w:val="28"/>
        </w:rPr>
        <w:t>If you are processing special category data you need to identify both a lawful basis for general processing and an additional condition fo</w:t>
      </w:r>
      <w:r>
        <w:rPr>
          <w:sz w:val="28"/>
          <w:szCs w:val="28"/>
        </w:rPr>
        <w:t>r processing this type of data.</w:t>
      </w:r>
    </w:p>
    <w:p w:rsidR="00F00A76" w:rsidRDefault="00F00A76" w:rsidP="00F00A76">
      <w:pPr>
        <w:pStyle w:val="ListParagraph"/>
        <w:numPr>
          <w:ilvl w:val="0"/>
          <w:numId w:val="4"/>
        </w:numPr>
        <w:spacing w:line="276" w:lineRule="auto"/>
        <w:jc w:val="left"/>
        <w:rPr>
          <w:sz w:val="28"/>
          <w:szCs w:val="28"/>
        </w:rPr>
      </w:pPr>
      <w:r w:rsidRPr="00F00A76">
        <w:rPr>
          <w:sz w:val="28"/>
          <w:szCs w:val="28"/>
        </w:rPr>
        <w:t>If you are processing criminal conviction data or data about offences you need to identify both a lawful basis for general processing and an additional condition for processing this type of data.</w:t>
      </w:r>
    </w:p>
    <w:p w:rsidR="00F00A76" w:rsidRDefault="00F00A76" w:rsidP="00F00A76">
      <w:pPr>
        <w:spacing w:line="276" w:lineRule="auto"/>
        <w:jc w:val="left"/>
        <w:rPr>
          <w:sz w:val="28"/>
          <w:szCs w:val="28"/>
        </w:rPr>
      </w:pPr>
    </w:p>
    <w:p w:rsidR="00F00A76" w:rsidRDefault="00F00A76" w:rsidP="00F00A76">
      <w:pPr>
        <w:spacing w:line="276" w:lineRule="auto"/>
        <w:jc w:val="left"/>
        <w:rPr>
          <w:sz w:val="28"/>
          <w:szCs w:val="28"/>
        </w:rPr>
      </w:pPr>
    </w:p>
    <w:p w:rsidR="00F00A76" w:rsidRDefault="00F00A76" w:rsidP="00F00A76">
      <w:pPr>
        <w:spacing w:line="276" w:lineRule="auto"/>
        <w:jc w:val="left"/>
        <w:rPr>
          <w:sz w:val="28"/>
          <w:szCs w:val="28"/>
        </w:rPr>
      </w:pPr>
    </w:p>
    <w:p w:rsidR="00F00A76" w:rsidRDefault="00F00A76" w:rsidP="00F00A76">
      <w:pPr>
        <w:spacing w:line="276" w:lineRule="auto"/>
        <w:jc w:val="left"/>
        <w:rPr>
          <w:sz w:val="28"/>
          <w:szCs w:val="28"/>
        </w:rPr>
      </w:pPr>
    </w:p>
    <w:p w:rsidR="00F00A76" w:rsidRDefault="00F00A76" w:rsidP="00F00A76">
      <w:pPr>
        <w:spacing w:line="276" w:lineRule="auto"/>
        <w:jc w:val="left"/>
        <w:rPr>
          <w:sz w:val="28"/>
          <w:szCs w:val="28"/>
        </w:rPr>
      </w:pPr>
    </w:p>
    <w:p w:rsidR="00F00A76" w:rsidRDefault="00F00A76" w:rsidP="00F00A76">
      <w:pPr>
        <w:spacing w:line="276" w:lineRule="auto"/>
        <w:jc w:val="left"/>
        <w:rPr>
          <w:sz w:val="28"/>
          <w:szCs w:val="28"/>
        </w:rPr>
      </w:pPr>
    </w:p>
    <w:p w:rsidR="00F00A76" w:rsidRDefault="00F00A76" w:rsidP="00F00A76">
      <w:pPr>
        <w:spacing w:line="276" w:lineRule="auto"/>
        <w:jc w:val="left"/>
        <w:rPr>
          <w:sz w:val="28"/>
          <w:szCs w:val="28"/>
        </w:rPr>
      </w:pPr>
    </w:p>
    <w:p w:rsidR="00F00A76" w:rsidRDefault="00F00A76" w:rsidP="00F00A76">
      <w:pPr>
        <w:spacing w:line="276" w:lineRule="auto"/>
        <w:jc w:val="left"/>
        <w:rPr>
          <w:sz w:val="28"/>
          <w:szCs w:val="28"/>
        </w:rPr>
      </w:pPr>
    </w:p>
    <w:p w:rsidR="00F00A76" w:rsidRDefault="00F00A76" w:rsidP="00F00A76">
      <w:pPr>
        <w:spacing w:line="276" w:lineRule="auto"/>
        <w:jc w:val="left"/>
        <w:rPr>
          <w:sz w:val="28"/>
          <w:szCs w:val="28"/>
        </w:rPr>
      </w:pPr>
    </w:p>
    <w:p w:rsidR="00F00A76" w:rsidRDefault="00F00A76" w:rsidP="00F00A76">
      <w:pPr>
        <w:spacing w:line="276" w:lineRule="auto"/>
        <w:jc w:val="left"/>
        <w:rPr>
          <w:sz w:val="28"/>
          <w:szCs w:val="28"/>
        </w:rPr>
      </w:pPr>
    </w:p>
    <w:p w:rsidR="00F00A76" w:rsidRDefault="00F00A76" w:rsidP="00F00A76">
      <w:pPr>
        <w:spacing w:line="276" w:lineRule="auto"/>
        <w:jc w:val="left"/>
        <w:rPr>
          <w:sz w:val="28"/>
          <w:szCs w:val="28"/>
        </w:rPr>
      </w:pPr>
      <w:r>
        <w:rPr>
          <w:b/>
          <w:sz w:val="28"/>
          <w:szCs w:val="28"/>
        </w:rPr>
        <w:lastRenderedPageBreak/>
        <w:t xml:space="preserve">3. </w:t>
      </w:r>
      <w:r w:rsidRPr="00F00A76">
        <w:rPr>
          <w:b/>
          <w:sz w:val="28"/>
          <w:szCs w:val="28"/>
        </w:rPr>
        <w:t>The Rights of Individuals</w:t>
      </w:r>
      <w:r w:rsidRPr="00F00A76">
        <w:rPr>
          <w:sz w:val="28"/>
          <w:szCs w:val="28"/>
        </w:rPr>
        <w:t xml:space="preserve"> – Checking/creating your processes and procedures to ensure you know what data you’re allowed to hold, how it’s held and when to delete it</w:t>
      </w:r>
      <w:r>
        <w:rPr>
          <w:sz w:val="28"/>
          <w:szCs w:val="28"/>
        </w:rPr>
        <w:t>.</w:t>
      </w:r>
    </w:p>
    <w:p w:rsidR="00F00A76" w:rsidRDefault="00F00A76" w:rsidP="00F00A76">
      <w:pPr>
        <w:spacing w:line="276" w:lineRule="auto"/>
        <w:jc w:val="left"/>
        <w:rPr>
          <w:sz w:val="28"/>
          <w:szCs w:val="28"/>
        </w:rPr>
      </w:pPr>
    </w:p>
    <w:p w:rsidR="003401B0" w:rsidRPr="003401B0" w:rsidRDefault="003401B0" w:rsidP="003401B0">
      <w:pPr>
        <w:spacing w:line="276" w:lineRule="auto"/>
        <w:jc w:val="left"/>
        <w:rPr>
          <w:sz w:val="28"/>
          <w:szCs w:val="28"/>
        </w:rPr>
      </w:pPr>
      <w:r w:rsidRPr="003401B0">
        <w:rPr>
          <w:sz w:val="28"/>
          <w:szCs w:val="28"/>
        </w:rPr>
        <w:t>You should review your current privacy notices and put a plan in place for</w:t>
      </w:r>
      <w:r w:rsidR="00175C7E">
        <w:rPr>
          <w:sz w:val="28"/>
          <w:szCs w:val="28"/>
        </w:rPr>
        <w:t xml:space="preserve"> </w:t>
      </w:r>
      <w:r w:rsidRPr="003401B0">
        <w:rPr>
          <w:sz w:val="28"/>
          <w:szCs w:val="28"/>
        </w:rPr>
        <w:t xml:space="preserve">making any necessary changes </w:t>
      </w:r>
      <w:r>
        <w:rPr>
          <w:sz w:val="28"/>
          <w:szCs w:val="28"/>
        </w:rPr>
        <w:t>by 25</w:t>
      </w:r>
      <w:r w:rsidRPr="003401B0">
        <w:rPr>
          <w:sz w:val="28"/>
          <w:szCs w:val="28"/>
          <w:vertAlign w:val="superscript"/>
        </w:rPr>
        <w:t>th</w:t>
      </w:r>
      <w:r>
        <w:rPr>
          <w:sz w:val="28"/>
          <w:szCs w:val="28"/>
        </w:rPr>
        <w:t xml:space="preserve"> May 2018.</w:t>
      </w:r>
    </w:p>
    <w:p w:rsidR="003401B0" w:rsidRDefault="003401B0" w:rsidP="003401B0">
      <w:pPr>
        <w:spacing w:line="276" w:lineRule="auto"/>
        <w:jc w:val="left"/>
        <w:rPr>
          <w:sz w:val="28"/>
          <w:szCs w:val="28"/>
        </w:rPr>
      </w:pPr>
    </w:p>
    <w:p w:rsidR="003401B0" w:rsidRPr="003401B0" w:rsidRDefault="003401B0" w:rsidP="003401B0">
      <w:pPr>
        <w:spacing w:line="276" w:lineRule="auto"/>
        <w:jc w:val="left"/>
        <w:rPr>
          <w:sz w:val="28"/>
          <w:szCs w:val="28"/>
        </w:rPr>
      </w:pPr>
      <w:r w:rsidRPr="003401B0">
        <w:rPr>
          <w:sz w:val="28"/>
          <w:szCs w:val="28"/>
        </w:rPr>
        <w:t>When you collect personal data you currently have to give people certain</w:t>
      </w:r>
      <w:r>
        <w:rPr>
          <w:sz w:val="28"/>
          <w:szCs w:val="28"/>
        </w:rPr>
        <w:t xml:space="preserve"> </w:t>
      </w:r>
      <w:r w:rsidRPr="003401B0">
        <w:rPr>
          <w:sz w:val="28"/>
          <w:szCs w:val="28"/>
        </w:rPr>
        <w:t>information, such as your identity and how you intend to use their</w:t>
      </w:r>
      <w:r>
        <w:rPr>
          <w:sz w:val="28"/>
          <w:szCs w:val="28"/>
        </w:rPr>
        <w:t xml:space="preserve"> </w:t>
      </w:r>
      <w:r w:rsidRPr="003401B0">
        <w:rPr>
          <w:sz w:val="28"/>
          <w:szCs w:val="28"/>
        </w:rPr>
        <w:t>information. This is usually done through a privacy notice. Under the</w:t>
      </w:r>
      <w:r>
        <w:rPr>
          <w:sz w:val="28"/>
          <w:szCs w:val="28"/>
        </w:rPr>
        <w:t xml:space="preserve"> </w:t>
      </w:r>
      <w:r w:rsidRPr="003401B0">
        <w:rPr>
          <w:sz w:val="28"/>
          <w:szCs w:val="28"/>
        </w:rPr>
        <w:t>GDPR there are some additional things you will have to tell people. For</w:t>
      </w:r>
      <w:r>
        <w:rPr>
          <w:sz w:val="28"/>
          <w:szCs w:val="28"/>
        </w:rPr>
        <w:t xml:space="preserve"> </w:t>
      </w:r>
      <w:r w:rsidRPr="003401B0">
        <w:rPr>
          <w:sz w:val="28"/>
          <w:szCs w:val="28"/>
        </w:rPr>
        <w:t>example, you will need to explain your lawful basis for processing the</w:t>
      </w:r>
      <w:r>
        <w:rPr>
          <w:sz w:val="28"/>
          <w:szCs w:val="28"/>
        </w:rPr>
        <w:t xml:space="preserve"> </w:t>
      </w:r>
      <w:r w:rsidRPr="003401B0">
        <w:rPr>
          <w:sz w:val="28"/>
          <w:szCs w:val="28"/>
        </w:rPr>
        <w:t>data, your data retention periods and that individuals have a right to</w:t>
      </w:r>
      <w:r>
        <w:rPr>
          <w:sz w:val="28"/>
          <w:szCs w:val="28"/>
        </w:rPr>
        <w:t xml:space="preserve"> </w:t>
      </w:r>
      <w:r w:rsidRPr="003401B0">
        <w:rPr>
          <w:sz w:val="28"/>
          <w:szCs w:val="28"/>
        </w:rPr>
        <w:t xml:space="preserve">complain to the </w:t>
      </w:r>
      <w:r>
        <w:rPr>
          <w:sz w:val="28"/>
          <w:szCs w:val="28"/>
        </w:rPr>
        <w:t>Information Commi</w:t>
      </w:r>
      <w:r w:rsidR="00175C7E">
        <w:rPr>
          <w:sz w:val="28"/>
          <w:szCs w:val="28"/>
        </w:rPr>
        <w:t>s</w:t>
      </w:r>
      <w:r>
        <w:rPr>
          <w:sz w:val="28"/>
          <w:szCs w:val="28"/>
        </w:rPr>
        <w:t>sioner’s Office (</w:t>
      </w:r>
      <w:r w:rsidRPr="003401B0">
        <w:rPr>
          <w:sz w:val="28"/>
          <w:szCs w:val="28"/>
        </w:rPr>
        <w:t>ICO</w:t>
      </w:r>
      <w:r>
        <w:rPr>
          <w:sz w:val="28"/>
          <w:szCs w:val="28"/>
        </w:rPr>
        <w:t>)</w:t>
      </w:r>
      <w:r w:rsidRPr="003401B0">
        <w:rPr>
          <w:sz w:val="28"/>
          <w:szCs w:val="28"/>
        </w:rPr>
        <w:t xml:space="preserve"> if they think there is a problem with the way you are</w:t>
      </w:r>
      <w:r>
        <w:rPr>
          <w:sz w:val="28"/>
          <w:szCs w:val="28"/>
        </w:rPr>
        <w:t xml:space="preserve"> </w:t>
      </w:r>
      <w:r w:rsidRPr="003401B0">
        <w:rPr>
          <w:sz w:val="28"/>
          <w:szCs w:val="28"/>
        </w:rPr>
        <w:t>handling th</w:t>
      </w:r>
      <w:r>
        <w:rPr>
          <w:sz w:val="28"/>
          <w:szCs w:val="28"/>
        </w:rPr>
        <w:t xml:space="preserve">eir data. The GDPR requires the </w:t>
      </w:r>
      <w:r w:rsidRPr="003401B0">
        <w:rPr>
          <w:sz w:val="28"/>
          <w:szCs w:val="28"/>
        </w:rPr>
        <w:t>information to be provided in</w:t>
      </w:r>
      <w:r>
        <w:rPr>
          <w:sz w:val="28"/>
          <w:szCs w:val="28"/>
        </w:rPr>
        <w:t xml:space="preserve"> </w:t>
      </w:r>
      <w:r w:rsidRPr="003401B0">
        <w:rPr>
          <w:sz w:val="28"/>
          <w:szCs w:val="28"/>
        </w:rPr>
        <w:t>concise, easy to understand and clear language.</w:t>
      </w:r>
    </w:p>
    <w:p w:rsidR="003401B0" w:rsidRDefault="003401B0" w:rsidP="003401B0">
      <w:pPr>
        <w:spacing w:line="276" w:lineRule="auto"/>
        <w:jc w:val="left"/>
        <w:rPr>
          <w:sz w:val="28"/>
          <w:szCs w:val="28"/>
        </w:rPr>
      </w:pPr>
    </w:p>
    <w:p w:rsidR="003401B0" w:rsidRDefault="003401B0" w:rsidP="003401B0">
      <w:pPr>
        <w:spacing w:line="276" w:lineRule="auto"/>
        <w:jc w:val="left"/>
        <w:rPr>
          <w:sz w:val="28"/>
          <w:szCs w:val="28"/>
        </w:rPr>
      </w:pPr>
      <w:r w:rsidRPr="003401B0">
        <w:rPr>
          <w:sz w:val="28"/>
          <w:szCs w:val="28"/>
        </w:rPr>
        <w:t>You should check your procedures to ensure they cover all the rights</w:t>
      </w:r>
      <w:r>
        <w:rPr>
          <w:sz w:val="28"/>
          <w:szCs w:val="28"/>
        </w:rPr>
        <w:t xml:space="preserve"> </w:t>
      </w:r>
      <w:r w:rsidRPr="003401B0">
        <w:rPr>
          <w:sz w:val="28"/>
          <w:szCs w:val="28"/>
        </w:rPr>
        <w:t>individuals have, including how you would delete personal data or provide</w:t>
      </w:r>
      <w:r>
        <w:rPr>
          <w:sz w:val="28"/>
          <w:szCs w:val="28"/>
        </w:rPr>
        <w:t xml:space="preserve"> </w:t>
      </w:r>
      <w:r w:rsidRPr="003401B0">
        <w:rPr>
          <w:sz w:val="28"/>
          <w:szCs w:val="28"/>
        </w:rPr>
        <w:t>data electronically and in a commonly used format.</w:t>
      </w:r>
    </w:p>
    <w:p w:rsidR="003401B0" w:rsidRPr="003401B0" w:rsidRDefault="003401B0" w:rsidP="003401B0">
      <w:pPr>
        <w:spacing w:line="276" w:lineRule="auto"/>
        <w:jc w:val="left"/>
        <w:rPr>
          <w:sz w:val="28"/>
          <w:szCs w:val="28"/>
        </w:rPr>
      </w:pPr>
    </w:p>
    <w:p w:rsidR="003401B0" w:rsidRPr="003401B0" w:rsidRDefault="003401B0" w:rsidP="003401B0">
      <w:pPr>
        <w:spacing w:line="276" w:lineRule="auto"/>
        <w:jc w:val="left"/>
        <w:rPr>
          <w:sz w:val="28"/>
          <w:szCs w:val="28"/>
        </w:rPr>
      </w:pPr>
      <w:r w:rsidRPr="003401B0">
        <w:rPr>
          <w:sz w:val="28"/>
          <w:szCs w:val="28"/>
        </w:rPr>
        <w:t>The GDPR includes the following rights for individuals:</w:t>
      </w:r>
    </w:p>
    <w:p w:rsidR="003401B0" w:rsidRPr="003401B0" w:rsidRDefault="003401B0" w:rsidP="003401B0">
      <w:pPr>
        <w:pStyle w:val="ListParagraph"/>
        <w:numPr>
          <w:ilvl w:val="0"/>
          <w:numId w:val="3"/>
        </w:numPr>
        <w:spacing w:line="276" w:lineRule="auto"/>
        <w:jc w:val="left"/>
        <w:rPr>
          <w:sz w:val="28"/>
          <w:szCs w:val="28"/>
        </w:rPr>
      </w:pPr>
      <w:r w:rsidRPr="003401B0">
        <w:rPr>
          <w:sz w:val="28"/>
          <w:szCs w:val="28"/>
        </w:rPr>
        <w:t>the right to be informed;</w:t>
      </w:r>
    </w:p>
    <w:p w:rsidR="003401B0" w:rsidRPr="003401B0" w:rsidRDefault="003401B0" w:rsidP="003401B0">
      <w:pPr>
        <w:pStyle w:val="ListParagraph"/>
        <w:numPr>
          <w:ilvl w:val="0"/>
          <w:numId w:val="3"/>
        </w:numPr>
        <w:spacing w:line="276" w:lineRule="auto"/>
        <w:jc w:val="left"/>
        <w:rPr>
          <w:sz w:val="28"/>
          <w:szCs w:val="28"/>
        </w:rPr>
      </w:pPr>
      <w:r w:rsidRPr="003401B0">
        <w:rPr>
          <w:sz w:val="28"/>
          <w:szCs w:val="28"/>
        </w:rPr>
        <w:t>the right of access;</w:t>
      </w:r>
    </w:p>
    <w:p w:rsidR="003401B0" w:rsidRPr="003401B0" w:rsidRDefault="003401B0" w:rsidP="003401B0">
      <w:pPr>
        <w:pStyle w:val="ListParagraph"/>
        <w:numPr>
          <w:ilvl w:val="0"/>
          <w:numId w:val="3"/>
        </w:numPr>
        <w:spacing w:line="276" w:lineRule="auto"/>
        <w:jc w:val="left"/>
        <w:rPr>
          <w:sz w:val="28"/>
          <w:szCs w:val="28"/>
        </w:rPr>
      </w:pPr>
      <w:r w:rsidRPr="003401B0">
        <w:rPr>
          <w:sz w:val="28"/>
          <w:szCs w:val="28"/>
        </w:rPr>
        <w:t>the right to rectification;</w:t>
      </w:r>
    </w:p>
    <w:p w:rsidR="003401B0" w:rsidRPr="003401B0" w:rsidRDefault="003401B0" w:rsidP="003401B0">
      <w:pPr>
        <w:pStyle w:val="ListParagraph"/>
        <w:numPr>
          <w:ilvl w:val="0"/>
          <w:numId w:val="3"/>
        </w:numPr>
        <w:spacing w:line="276" w:lineRule="auto"/>
        <w:jc w:val="left"/>
        <w:rPr>
          <w:sz w:val="28"/>
          <w:szCs w:val="28"/>
        </w:rPr>
      </w:pPr>
      <w:r w:rsidRPr="003401B0">
        <w:rPr>
          <w:sz w:val="28"/>
          <w:szCs w:val="28"/>
        </w:rPr>
        <w:t>the right to erasure;</w:t>
      </w:r>
    </w:p>
    <w:p w:rsidR="003401B0" w:rsidRPr="003401B0" w:rsidRDefault="003401B0" w:rsidP="003401B0">
      <w:pPr>
        <w:pStyle w:val="ListParagraph"/>
        <w:numPr>
          <w:ilvl w:val="0"/>
          <w:numId w:val="3"/>
        </w:numPr>
        <w:spacing w:line="276" w:lineRule="auto"/>
        <w:jc w:val="left"/>
        <w:rPr>
          <w:sz w:val="28"/>
          <w:szCs w:val="28"/>
        </w:rPr>
      </w:pPr>
      <w:r w:rsidRPr="003401B0">
        <w:rPr>
          <w:sz w:val="28"/>
          <w:szCs w:val="28"/>
        </w:rPr>
        <w:t>the right to restrict processing;</w:t>
      </w:r>
    </w:p>
    <w:p w:rsidR="003401B0" w:rsidRPr="003401B0" w:rsidRDefault="003401B0" w:rsidP="003401B0">
      <w:pPr>
        <w:pStyle w:val="ListParagraph"/>
        <w:numPr>
          <w:ilvl w:val="0"/>
          <w:numId w:val="3"/>
        </w:numPr>
        <w:spacing w:line="276" w:lineRule="auto"/>
        <w:jc w:val="left"/>
        <w:rPr>
          <w:sz w:val="28"/>
          <w:szCs w:val="28"/>
        </w:rPr>
      </w:pPr>
      <w:r w:rsidRPr="003401B0">
        <w:rPr>
          <w:sz w:val="28"/>
          <w:szCs w:val="28"/>
        </w:rPr>
        <w:t>the right to data portability;</w:t>
      </w:r>
    </w:p>
    <w:p w:rsidR="003401B0" w:rsidRPr="003401B0" w:rsidRDefault="003401B0" w:rsidP="003401B0">
      <w:pPr>
        <w:pStyle w:val="ListParagraph"/>
        <w:numPr>
          <w:ilvl w:val="0"/>
          <w:numId w:val="3"/>
        </w:numPr>
        <w:spacing w:line="276" w:lineRule="auto"/>
        <w:jc w:val="left"/>
        <w:rPr>
          <w:sz w:val="28"/>
          <w:szCs w:val="28"/>
        </w:rPr>
      </w:pPr>
      <w:r w:rsidRPr="003401B0">
        <w:rPr>
          <w:sz w:val="28"/>
          <w:szCs w:val="28"/>
        </w:rPr>
        <w:t>the right to object; and</w:t>
      </w:r>
    </w:p>
    <w:p w:rsidR="003401B0" w:rsidRPr="00175C7E" w:rsidRDefault="003401B0" w:rsidP="00175C7E">
      <w:pPr>
        <w:pStyle w:val="ListParagraph"/>
        <w:numPr>
          <w:ilvl w:val="0"/>
          <w:numId w:val="3"/>
        </w:numPr>
        <w:spacing w:line="276" w:lineRule="auto"/>
        <w:jc w:val="left"/>
        <w:rPr>
          <w:sz w:val="28"/>
          <w:szCs w:val="28"/>
        </w:rPr>
      </w:pPr>
      <w:r w:rsidRPr="003401B0">
        <w:rPr>
          <w:sz w:val="28"/>
          <w:szCs w:val="28"/>
        </w:rPr>
        <w:t>the right not to be subje</w:t>
      </w:r>
      <w:r w:rsidR="00175C7E">
        <w:rPr>
          <w:sz w:val="28"/>
          <w:szCs w:val="28"/>
        </w:rPr>
        <w:t xml:space="preserve">ct to automated decision-making, </w:t>
      </w:r>
      <w:r w:rsidRPr="003401B0">
        <w:rPr>
          <w:sz w:val="28"/>
          <w:szCs w:val="28"/>
        </w:rPr>
        <w:t>including</w:t>
      </w:r>
      <w:r w:rsidR="00175C7E">
        <w:rPr>
          <w:sz w:val="28"/>
          <w:szCs w:val="28"/>
        </w:rPr>
        <w:t xml:space="preserve"> </w:t>
      </w:r>
      <w:r w:rsidRPr="00175C7E">
        <w:rPr>
          <w:sz w:val="28"/>
          <w:szCs w:val="28"/>
        </w:rPr>
        <w:t>profiling.</w:t>
      </w:r>
    </w:p>
    <w:p w:rsidR="003401B0" w:rsidRDefault="003401B0" w:rsidP="003401B0">
      <w:pPr>
        <w:spacing w:line="276" w:lineRule="auto"/>
        <w:jc w:val="left"/>
        <w:rPr>
          <w:sz w:val="28"/>
          <w:szCs w:val="28"/>
        </w:rPr>
      </w:pPr>
    </w:p>
    <w:p w:rsidR="003401B0" w:rsidRPr="003401B0" w:rsidRDefault="003401B0" w:rsidP="003401B0">
      <w:pPr>
        <w:spacing w:line="276" w:lineRule="auto"/>
        <w:jc w:val="left"/>
        <w:rPr>
          <w:sz w:val="28"/>
          <w:szCs w:val="28"/>
        </w:rPr>
      </w:pPr>
      <w:r w:rsidRPr="003401B0">
        <w:rPr>
          <w:sz w:val="28"/>
          <w:szCs w:val="28"/>
        </w:rPr>
        <w:t>On the whole, the rights individuals will enjoy under the GDPR are the</w:t>
      </w:r>
      <w:r>
        <w:rPr>
          <w:sz w:val="28"/>
          <w:szCs w:val="28"/>
        </w:rPr>
        <w:t xml:space="preserve"> </w:t>
      </w:r>
      <w:r w:rsidRPr="003401B0">
        <w:rPr>
          <w:sz w:val="28"/>
          <w:szCs w:val="28"/>
        </w:rPr>
        <w:t>same as those under the DPA but with some significant enhancements. If</w:t>
      </w:r>
      <w:r>
        <w:rPr>
          <w:sz w:val="28"/>
          <w:szCs w:val="28"/>
        </w:rPr>
        <w:t xml:space="preserve"> </w:t>
      </w:r>
      <w:r w:rsidRPr="003401B0">
        <w:rPr>
          <w:sz w:val="28"/>
          <w:szCs w:val="28"/>
        </w:rPr>
        <w:t>you are geared up to give individuals their rights now, then the transition</w:t>
      </w:r>
      <w:r>
        <w:rPr>
          <w:sz w:val="28"/>
          <w:szCs w:val="28"/>
        </w:rPr>
        <w:t xml:space="preserve"> to the GDPR should be </w:t>
      </w:r>
      <w:r w:rsidRPr="003401B0">
        <w:rPr>
          <w:sz w:val="28"/>
          <w:szCs w:val="28"/>
        </w:rPr>
        <w:t>relatively easy. This is a good time to check your</w:t>
      </w:r>
      <w:r>
        <w:rPr>
          <w:sz w:val="28"/>
          <w:szCs w:val="28"/>
        </w:rPr>
        <w:t xml:space="preserve"> </w:t>
      </w:r>
      <w:r w:rsidRPr="003401B0">
        <w:rPr>
          <w:sz w:val="28"/>
          <w:szCs w:val="28"/>
        </w:rPr>
        <w:t>procedures and to work out how you would react if someone asks to have</w:t>
      </w:r>
      <w:r>
        <w:rPr>
          <w:sz w:val="28"/>
          <w:szCs w:val="28"/>
        </w:rPr>
        <w:t xml:space="preserve"> </w:t>
      </w:r>
      <w:r w:rsidRPr="003401B0">
        <w:rPr>
          <w:sz w:val="28"/>
          <w:szCs w:val="28"/>
        </w:rPr>
        <w:t xml:space="preserve">their personal data deleted, for example. </w:t>
      </w:r>
      <w:r w:rsidRPr="003401B0">
        <w:rPr>
          <w:sz w:val="28"/>
          <w:szCs w:val="28"/>
        </w:rPr>
        <w:lastRenderedPageBreak/>
        <w:t>Would your systems help you to</w:t>
      </w:r>
      <w:r>
        <w:rPr>
          <w:sz w:val="28"/>
          <w:szCs w:val="28"/>
        </w:rPr>
        <w:t xml:space="preserve"> </w:t>
      </w:r>
      <w:r w:rsidRPr="003401B0">
        <w:rPr>
          <w:sz w:val="28"/>
          <w:szCs w:val="28"/>
        </w:rPr>
        <w:t>locate and delete the data? Who will make the decisions about deletion?</w:t>
      </w:r>
    </w:p>
    <w:p w:rsidR="003401B0" w:rsidRPr="003401B0" w:rsidRDefault="003401B0" w:rsidP="003401B0">
      <w:pPr>
        <w:spacing w:line="276" w:lineRule="auto"/>
        <w:jc w:val="left"/>
        <w:rPr>
          <w:sz w:val="28"/>
          <w:szCs w:val="28"/>
        </w:rPr>
      </w:pPr>
      <w:r w:rsidRPr="003401B0">
        <w:rPr>
          <w:sz w:val="28"/>
          <w:szCs w:val="28"/>
        </w:rPr>
        <w:t>The right to data portability is new. It only applies:</w:t>
      </w:r>
    </w:p>
    <w:p w:rsidR="003401B0" w:rsidRPr="003401B0" w:rsidRDefault="003401B0" w:rsidP="003401B0">
      <w:pPr>
        <w:pStyle w:val="ListParagraph"/>
        <w:numPr>
          <w:ilvl w:val="0"/>
          <w:numId w:val="3"/>
        </w:numPr>
        <w:spacing w:line="276" w:lineRule="auto"/>
        <w:jc w:val="left"/>
        <w:rPr>
          <w:sz w:val="28"/>
          <w:szCs w:val="28"/>
        </w:rPr>
      </w:pPr>
      <w:r w:rsidRPr="003401B0">
        <w:rPr>
          <w:sz w:val="28"/>
          <w:szCs w:val="28"/>
        </w:rPr>
        <w:t>to personal data an individual has provided to a controller;</w:t>
      </w:r>
    </w:p>
    <w:p w:rsidR="003401B0" w:rsidRPr="003401B0" w:rsidRDefault="003401B0" w:rsidP="003401B0">
      <w:pPr>
        <w:pStyle w:val="ListParagraph"/>
        <w:numPr>
          <w:ilvl w:val="0"/>
          <w:numId w:val="3"/>
        </w:numPr>
        <w:spacing w:line="276" w:lineRule="auto"/>
        <w:jc w:val="left"/>
        <w:rPr>
          <w:sz w:val="28"/>
          <w:szCs w:val="28"/>
        </w:rPr>
      </w:pPr>
      <w:r w:rsidRPr="003401B0">
        <w:rPr>
          <w:sz w:val="28"/>
          <w:szCs w:val="28"/>
        </w:rPr>
        <w:t>where the processing is based on the individual’s consent or for the</w:t>
      </w:r>
    </w:p>
    <w:p w:rsidR="003401B0" w:rsidRPr="003401B0" w:rsidRDefault="003401B0" w:rsidP="003401B0">
      <w:pPr>
        <w:pStyle w:val="ListParagraph"/>
        <w:spacing w:line="276" w:lineRule="auto"/>
        <w:jc w:val="left"/>
        <w:rPr>
          <w:sz w:val="28"/>
          <w:szCs w:val="28"/>
        </w:rPr>
      </w:pPr>
      <w:r w:rsidRPr="003401B0">
        <w:rPr>
          <w:sz w:val="28"/>
          <w:szCs w:val="28"/>
        </w:rPr>
        <w:t>performance of a contract; and</w:t>
      </w:r>
    </w:p>
    <w:p w:rsidR="003401B0" w:rsidRPr="003401B0" w:rsidRDefault="003401B0" w:rsidP="003401B0">
      <w:pPr>
        <w:pStyle w:val="ListParagraph"/>
        <w:numPr>
          <w:ilvl w:val="0"/>
          <w:numId w:val="7"/>
        </w:numPr>
        <w:spacing w:line="276" w:lineRule="auto"/>
        <w:jc w:val="left"/>
        <w:rPr>
          <w:sz w:val="28"/>
          <w:szCs w:val="28"/>
        </w:rPr>
      </w:pPr>
      <w:r w:rsidRPr="003401B0">
        <w:rPr>
          <w:sz w:val="28"/>
          <w:szCs w:val="28"/>
        </w:rPr>
        <w:t>when processing is carried out by automated means.</w:t>
      </w:r>
    </w:p>
    <w:p w:rsidR="003401B0" w:rsidRDefault="003401B0" w:rsidP="003401B0">
      <w:pPr>
        <w:spacing w:line="276" w:lineRule="auto"/>
        <w:jc w:val="left"/>
        <w:rPr>
          <w:sz w:val="28"/>
          <w:szCs w:val="28"/>
        </w:rPr>
      </w:pPr>
    </w:p>
    <w:p w:rsidR="00F00A76" w:rsidRDefault="003401B0" w:rsidP="003401B0">
      <w:pPr>
        <w:spacing w:line="276" w:lineRule="auto"/>
        <w:jc w:val="left"/>
        <w:rPr>
          <w:sz w:val="28"/>
          <w:szCs w:val="28"/>
        </w:rPr>
      </w:pPr>
      <w:r w:rsidRPr="003401B0">
        <w:rPr>
          <w:sz w:val="28"/>
          <w:szCs w:val="28"/>
        </w:rPr>
        <w:t>You should consider whether you need to revise your procedures and</w:t>
      </w:r>
      <w:r>
        <w:rPr>
          <w:sz w:val="28"/>
          <w:szCs w:val="28"/>
        </w:rPr>
        <w:t xml:space="preserve"> </w:t>
      </w:r>
      <w:r w:rsidRPr="003401B0">
        <w:rPr>
          <w:sz w:val="28"/>
          <w:szCs w:val="28"/>
        </w:rPr>
        <w:t>make any changes. You will need to provide the personal data in a</w:t>
      </w:r>
      <w:r>
        <w:rPr>
          <w:sz w:val="28"/>
          <w:szCs w:val="28"/>
        </w:rPr>
        <w:t xml:space="preserve"> </w:t>
      </w:r>
      <w:r w:rsidRPr="003401B0">
        <w:rPr>
          <w:sz w:val="28"/>
          <w:szCs w:val="28"/>
        </w:rPr>
        <w:t>structured commonly used and machine readable form and provide the</w:t>
      </w:r>
      <w:r>
        <w:rPr>
          <w:sz w:val="28"/>
          <w:szCs w:val="28"/>
        </w:rPr>
        <w:t xml:space="preserve"> </w:t>
      </w:r>
      <w:r w:rsidRPr="003401B0">
        <w:rPr>
          <w:sz w:val="28"/>
          <w:szCs w:val="28"/>
        </w:rPr>
        <w:t>information free of charge.</w:t>
      </w:r>
    </w:p>
    <w:p w:rsidR="00AA39B1" w:rsidRDefault="00AA39B1" w:rsidP="003401B0">
      <w:pPr>
        <w:spacing w:line="276" w:lineRule="auto"/>
        <w:jc w:val="left"/>
        <w:rPr>
          <w:sz w:val="28"/>
          <w:szCs w:val="28"/>
        </w:rPr>
      </w:pPr>
    </w:p>
    <w:p w:rsidR="00AA39B1" w:rsidRDefault="00AA39B1" w:rsidP="003401B0">
      <w:pPr>
        <w:spacing w:line="276" w:lineRule="auto"/>
        <w:jc w:val="left"/>
        <w:rPr>
          <w:sz w:val="28"/>
          <w:szCs w:val="28"/>
        </w:rPr>
      </w:pPr>
      <w:r>
        <w:rPr>
          <w:sz w:val="28"/>
          <w:szCs w:val="28"/>
        </w:rPr>
        <w:t>Here is what the GDPR says about the lawful basis on which you are allowed to process personal data:</w:t>
      </w:r>
    </w:p>
    <w:p w:rsidR="00AA39B1" w:rsidRDefault="00AA39B1" w:rsidP="003401B0">
      <w:pPr>
        <w:spacing w:line="276" w:lineRule="auto"/>
        <w:jc w:val="left"/>
        <w:rPr>
          <w:sz w:val="28"/>
          <w:szCs w:val="28"/>
        </w:rPr>
      </w:pPr>
    </w:p>
    <w:p w:rsidR="00AA39B1" w:rsidRPr="00AA39B1" w:rsidRDefault="00AA39B1" w:rsidP="003E13B9">
      <w:pPr>
        <w:spacing w:line="276" w:lineRule="auto"/>
        <w:jc w:val="left"/>
        <w:rPr>
          <w:sz w:val="28"/>
          <w:szCs w:val="28"/>
        </w:rPr>
      </w:pPr>
      <w:r w:rsidRPr="00AA39B1">
        <w:rPr>
          <w:b/>
          <w:bCs/>
          <w:sz w:val="28"/>
          <w:szCs w:val="28"/>
        </w:rPr>
        <w:t xml:space="preserve">(a) Consent: </w:t>
      </w:r>
      <w:r w:rsidRPr="00AA39B1">
        <w:rPr>
          <w:sz w:val="28"/>
          <w:szCs w:val="28"/>
        </w:rPr>
        <w:t xml:space="preserve">the individual has given clear consent for you to process their personal data for a specific purpose. </w:t>
      </w:r>
    </w:p>
    <w:p w:rsidR="00AA39B1" w:rsidRPr="00AA39B1" w:rsidRDefault="00AA39B1" w:rsidP="003E13B9">
      <w:pPr>
        <w:spacing w:line="276" w:lineRule="auto"/>
        <w:jc w:val="left"/>
        <w:rPr>
          <w:sz w:val="28"/>
          <w:szCs w:val="28"/>
        </w:rPr>
      </w:pPr>
      <w:r w:rsidRPr="00AA39B1">
        <w:rPr>
          <w:b/>
          <w:bCs/>
          <w:sz w:val="28"/>
          <w:szCs w:val="28"/>
        </w:rPr>
        <w:t xml:space="preserve">(b) Contract: </w:t>
      </w:r>
      <w:r w:rsidRPr="00AA39B1">
        <w:rPr>
          <w:sz w:val="28"/>
          <w:szCs w:val="28"/>
        </w:rPr>
        <w:t xml:space="preserve">the processing is necessary for a contract you have with the individual, or because they have asked you to take specific steps before entering into a contract. </w:t>
      </w:r>
    </w:p>
    <w:p w:rsidR="00AA39B1" w:rsidRPr="00AA39B1" w:rsidRDefault="00AA39B1" w:rsidP="003E13B9">
      <w:pPr>
        <w:spacing w:line="276" w:lineRule="auto"/>
        <w:jc w:val="left"/>
        <w:rPr>
          <w:sz w:val="28"/>
          <w:szCs w:val="28"/>
        </w:rPr>
      </w:pPr>
      <w:r w:rsidRPr="00AA39B1">
        <w:rPr>
          <w:b/>
          <w:bCs/>
          <w:sz w:val="28"/>
          <w:szCs w:val="28"/>
        </w:rPr>
        <w:t xml:space="preserve">(c) Legal obligation: </w:t>
      </w:r>
      <w:r w:rsidRPr="00AA39B1">
        <w:rPr>
          <w:sz w:val="28"/>
          <w:szCs w:val="28"/>
        </w:rPr>
        <w:t xml:space="preserve">the processing is necessary for you to comply with the law (not including contractual obligations). </w:t>
      </w:r>
    </w:p>
    <w:p w:rsidR="00AA39B1" w:rsidRPr="00AA39B1" w:rsidRDefault="00AA39B1" w:rsidP="003E13B9">
      <w:pPr>
        <w:spacing w:line="276" w:lineRule="auto"/>
        <w:jc w:val="left"/>
        <w:rPr>
          <w:sz w:val="28"/>
          <w:szCs w:val="28"/>
        </w:rPr>
      </w:pPr>
      <w:r w:rsidRPr="00AA39B1">
        <w:rPr>
          <w:b/>
          <w:bCs/>
          <w:sz w:val="28"/>
          <w:szCs w:val="28"/>
        </w:rPr>
        <w:t xml:space="preserve">(d) Vital interests: </w:t>
      </w:r>
      <w:r w:rsidRPr="00AA39B1">
        <w:rPr>
          <w:sz w:val="28"/>
          <w:szCs w:val="28"/>
        </w:rPr>
        <w:t xml:space="preserve">the processing is necessary to protect someone’s life. </w:t>
      </w:r>
    </w:p>
    <w:p w:rsidR="00AA39B1" w:rsidRPr="00AA39B1" w:rsidRDefault="00AA39B1" w:rsidP="003E13B9">
      <w:pPr>
        <w:spacing w:line="276" w:lineRule="auto"/>
        <w:jc w:val="left"/>
        <w:rPr>
          <w:sz w:val="28"/>
          <w:szCs w:val="28"/>
        </w:rPr>
      </w:pPr>
      <w:r w:rsidRPr="00AA39B1">
        <w:rPr>
          <w:b/>
          <w:bCs/>
          <w:sz w:val="28"/>
          <w:szCs w:val="28"/>
        </w:rPr>
        <w:t xml:space="preserve">(e) Public task: </w:t>
      </w:r>
      <w:r w:rsidRPr="00AA39B1">
        <w:rPr>
          <w:sz w:val="28"/>
          <w:szCs w:val="28"/>
        </w:rPr>
        <w:t xml:space="preserve">the processing is necessary for you to perform a task in the public interest or for your official functions, and the task or function has a clear basis in law. </w:t>
      </w:r>
    </w:p>
    <w:p w:rsidR="00AA39B1" w:rsidRDefault="00AA39B1" w:rsidP="003E13B9">
      <w:pPr>
        <w:spacing w:line="276" w:lineRule="auto"/>
        <w:jc w:val="left"/>
        <w:rPr>
          <w:sz w:val="28"/>
          <w:szCs w:val="28"/>
        </w:rPr>
      </w:pPr>
      <w:r w:rsidRPr="00AA39B1">
        <w:rPr>
          <w:b/>
          <w:bCs/>
          <w:sz w:val="28"/>
          <w:szCs w:val="28"/>
        </w:rPr>
        <w:t xml:space="preserve">(f) Legitimate interests: </w:t>
      </w:r>
      <w:r w:rsidRPr="00AA39B1">
        <w:rPr>
          <w:sz w:val="28"/>
          <w:szCs w:val="28"/>
        </w:rPr>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rsidR="003A6E1F" w:rsidRDefault="003A6E1F" w:rsidP="003E13B9">
      <w:pPr>
        <w:spacing w:line="276" w:lineRule="auto"/>
        <w:jc w:val="left"/>
        <w:rPr>
          <w:sz w:val="28"/>
          <w:szCs w:val="28"/>
        </w:rPr>
      </w:pPr>
    </w:p>
    <w:p w:rsidR="003A6E1F" w:rsidRDefault="003A6E1F" w:rsidP="003E13B9">
      <w:pPr>
        <w:spacing w:line="276" w:lineRule="auto"/>
        <w:jc w:val="left"/>
        <w:rPr>
          <w:sz w:val="28"/>
          <w:szCs w:val="28"/>
        </w:rPr>
      </w:pPr>
      <w:r>
        <w:rPr>
          <w:sz w:val="28"/>
          <w:szCs w:val="28"/>
        </w:rPr>
        <w:t>When preparing to process personal data, consider the following questions:</w:t>
      </w:r>
    </w:p>
    <w:p w:rsidR="003A6E1F" w:rsidRDefault="003A6E1F" w:rsidP="003A6E1F">
      <w:pPr>
        <w:pStyle w:val="ListParagraph"/>
        <w:numPr>
          <w:ilvl w:val="0"/>
          <w:numId w:val="7"/>
        </w:numPr>
        <w:spacing w:line="276" w:lineRule="auto"/>
        <w:jc w:val="left"/>
        <w:rPr>
          <w:sz w:val="28"/>
          <w:szCs w:val="28"/>
        </w:rPr>
      </w:pPr>
      <w:r>
        <w:rPr>
          <w:sz w:val="28"/>
          <w:szCs w:val="28"/>
        </w:rPr>
        <w:t>What is your purpose – what are you trying to achieve?</w:t>
      </w:r>
    </w:p>
    <w:p w:rsidR="003A6E1F" w:rsidRDefault="003A6E1F" w:rsidP="003A6E1F">
      <w:pPr>
        <w:pStyle w:val="ListParagraph"/>
        <w:numPr>
          <w:ilvl w:val="0"/>
          <w:numId w:val="7"/>
        </w:numPr>
        <w:spacing w:line="276" w:lineRule="auto"/>
        <w:jc w:val="left"/>
        <w:rPr>
          <w:sz w:val="28"/>
          <w:szCs w:val="28"/>
        </w:rPr>
      </w:pPr>
      <w:r>
        <w:rPr>
          <w:sz w:val="28"/>
          <w:szCs w:val="28"/>
        </w:rPr>
        <w:t>Could you reasonably achieve it in a different way?</w:t>
      </w:r>
    </w:p>
    <w:p w:rsidR="003A6E1F" w:rsidRDefault="003A6E1F" w:rsidP="003A6E1F">
      <w:pPr>
        <w:pStyle w:val="ListParagraph"/>
        <w:numPr>
          <w:ilvl w:val="0"/>
          <w:numId w:val="7"/>
        </w:numPr>
        <w:spacing w:line="276" w:lineRule="auto"/>
        <w:jc w:val="left"/>
        <w:rPr>
          <w:sz w:val="28"/>
          <w:szCs w:val="28"/>
        </w:rPr>
      </w:pPr>
      <w:r>
        <w:rPr>
          <w:sz w:val="28"/>
          <w:szCs w:val="28"/>
        </w:rPr>
        <w:t>Do you have a choice over whether or not to process their data?</w:t>
      </w:r>
    </w:p>
    <w:p w:rsidR="003A6E1F" w:rsidRDefault="003A6E1F" w:rsidP="003A6E1F">
      <w:pPr>
        <w:spacing w:line="276" w:lineRule="auto"/>
        <w:jc w:val="left"/>
        <w:rPr>
          <w:sz w:val="28"/>
          <w:szCs w:val="28"/>
        </w:rPr>
      </w:pPr>
    </w:p>
    <w:p w:rsidR="003A6E1F" w:rsidRDefault="003A6E1F" w:rsidP="003A6E1F">
      <w:pPr>
        <w:spacing w:line="276" w:lineRule="auto"/>
        <w:jc w:val="left"/>
        <w:rPr>
          <w:sz w:val="28"/>
          <w:szCs w:val="28"/>
        </w:rPr>
      </w:pPr>
      <w:r>
        <w:rPr>
          <w:sz w:val="28"/>
          <w:szCs w:val="28"/>
        </w:rPr>
        <w:lastRenderedPageBreak/>
        <w:t>If you are considering processing someone’s data – apart from legal obligation, contract, vital interests or public task, you need to consider the wider context in which you are proposing to collect the data. To this end, you should ask yourself the following questions:</w:t>
      </w:r>
    </w:p>
    <w:p w:rsidR="003A6E1F" w:rsidRDefault="003A6E1F" w:rsidP="003A6E1F">
      <w:pPr>
        <w:spacing w:line="276" w:lineRule="auto"/>
        <w:jc w:val="left"/>
        <w:rPr>
          <w:sz w:val="28"/>
          <w:szCs w:val="28"/>
        </w:rPr>
      </w:pPr>
    </w:p>
    <w:p w:rsidR="003A6E1F" w:rsidRPr="003A6E1F" w:rsidRDefault="003A6E1F" w:rsidP="003A6E1F">
      <w:pPr>
        <w:pStyle w:val="ListParagraph"/>
        <w:numPr>
          <w:ilvl w:val="0"/>
          <w:numId w:val="8"/>
        </w:numPr>
        <w:spacing w:line="276" w:lineRule="auto"/>
        <w:jc w:val="left"/>
        <w:rPr>
          <w:sz w:val="28"/>
          <w:szCs w:val="28"/>
        </w:rPr>
      </w:pPr>
      <w:r w:rsidRPr="003A6E1F">
        <w:rPr>
          <w:sz w:val="28"/>
          <w:szCs w:val="28"/>
        </w:rPr>
        <w:t>Who does the processing benefit?</w:t>
      </w:r>
    </w:p>
    <w:p w:rsidR="003A6E1F" w:rsidRPr="003A6E1F" w:rsidRDefault="003A6E1F" w:rsidP="003A6E1F">
      <w:pPr>
        <w:pStyle w:val="ListParagraph"/>
        <w:numPr>
          <w:ilvl w:val="0"/>
          <w:numId w:val="8"/>
        </w:numPr>
        <w:spacing w:line="276" w:lineRule="auto"/>
        <w:jc w:val="left"/>
        <w:rPr>
          <w:sz w:val="28"/>
          <w:szCs w:val="28"/>
        </w:rPr>
      </w:pPr>
      <w:r w:rsidRPr="003A6E1F">
        <w:rPr>
          <w:sz w:val="28"/>
          <w:szCs w:val="28"/>
        </w:rPr>
        <w:t>Would individuals expect this processing to take place?</w:t>
      </w:r>
    </w:p>
    <w:p w:rsidR="003A6E1F" w:rsidRPr="003A6E1F" w:rsidRDefault="003A6E1F" w:rsidP="003A6E1F">
      <w:pPr>
        <w:pStyle w:val="ListParagraph"/>
        <w:numPr>
          <w:ilvl w:val="0"/>
          <w:numId w:val="8"/>
        </w:numPr>
        <w:spacing w:line="276" w:lineRule="auto"/>
        <w:jc w:val="left"/>
        <w:rPr>
          <w:sz w:val="28"/>
          <w:szCs w:val="28"/>
        </w:rPr>
      </w:pPr>
      <w:r w:rsidRPr="003A6E1F">
        <w:rPr>
          <w:sz w:val="28"/>
          <w:szCs w:val="28"/>
        </w:rPr>
        <w:t>What is your relationship with the individual?</w:t>
      </w:r>
    </w:p>
    <w:p w:rsidR="003A6E1F" w:rsidRPr="003A6E1F" w:rsidRDefault="003A6E1F" w:rsidP="003A6E1F">
      <w:pPr>
        <w:pStyle w:val="ListParagraph"/>
        <w:numPr>
          <w:ilvl w:val="0"/>
          <w:numId w:val="8"/>
        </w:numPr>
        <w:spacing w:line="276" w:lineRule="auto"/>
        <w:jc w:val="left"/>
        <w:rPr>
          <w:sz w:val="28"/>
          <w:szCs w:val="28"/>
        </w:rPr>
      </w:pPr>
      <w:r w:rsidRPr="003A6E1F">
        <w:rPr>
          <w:sz w:val="28"/>
          <w:szCs w:val="28"/>
        </w:rPr>
        <w:t>Are you in a position of power over them?</w:t>
      </w:r>
    </w:p>
    <w:p w:rsidR="003A6E1F" w:rsidRPr="003A6E1F" w:rsidRDefault="003A6E1F" w:rsidP="003A6E1F">
      <w:pPr>
        <w:pStyle w:val="ListParagraph"/>
        <w:numPr>
          <w:ilvl w:val="0"/>
          <w:numId w:val="8"/>
        </w:numPr>
        <w:spacing w:line="276" w:lineRule="auto"/>
        <w:jc w:val="left"/>
        <w:rPr>
          <w:sz w:val="28"/>
          <w:szCs w:val="28"/>
        </w:rPr>
      </w:pPr>
      <w:r w:rsidRPr="003A6E1F">
        <w:rPr>
          <w:sz w:val="28"/>
          <w:szCs w:val="28"/>
        </w:rPr>
        <w:t>What is the impact of the processing on the individual?</w:t>
      </w:r>
    </w:p>
    <w:p w:rsidR="003A6E1F" w:rsidRPr="003A6E1F" w:rsidRDefault="003A6E1F" w:rsidP="003A6E1F">
      <w:pPr>
        <w:pStyle w:val="ListParagraph"/>
        <w:numPr>
          <w:ilvl w:val="0"/>
          <w:numId w:val="8"/>
        </w:numPr>
        <w:spacing w:line="276" w:lineRule="auto"/>
        <w:jc w:val="left"/>
        <w:rPr>
          <w:sz w:val="28"/>
          <w:szCs w:val="28"/>
        </w:rPr>
      </w:pPr>
      <w:r w:rsidRPr="003A6E1F">
        <w:rPr>
          <w:sz w:val="28"/>
          <w:szCs w:val="28"/>
        </w:rPr>
        <w:t>Are they vulnerable?</w:t>
      </w:r>
    </w:p>
    <w:p w:rsidR="003A6E1F" w:rsidRPr="003A6E1F" w:rsidRDefault="003A6E1F" w:rsidP="003A6E1F">
      <w:pPr>
        <w:pStyle w:val="ListParagraph"/>
        <w:numPr>
          <w:ilvl w:val="0"/>
          <w:numId w:val="8"/>
        </w:numPr>
        <w:spacing w:line="276" w:lineRule="auto"/>
        <w:jc w:val="left"/>
        <w:rPr>
          <w:sz w:val="28"/>
          <w:szCs w:val="28"/>
        </w:rPr>
      </w:pPr>
      <w:r w:rsidRPr="003A6E1F">
        <w:rPr>
          <w:sz w:val="28"/>
          <w:szCs w:val="28"/>
        </w:rPr>
        <w:t>Are some of the individuals concerned likely to object?</w:t>
      </w:r>
    </w:p>
    <w:p w:rsidR="003A6E1F" w:rsidRDefault="003A6E1F" w:rsidP="003A6E1F">
      <w:pPr>
        <w:pStyle w:val="ListParagraph"/>
        <w:numPr>
          <w:ilvl w:val="0"/>
          <w:numId w:val="8"/>
        </w:numPr>
        <w:spacing w:line="276" w:lineRule="auto"/>
        <w:jc w:val="left"/>
        <w:rPr>
          <w:sz w:val="28"/>
          <w:szCs w:val="28"/>
        </w:rPr>
      </w:pPr>
      <w:r w:rsidRPr="003A6E1F">
        <w:rPr>
          <w:sz w:val="28"/>
          <w:szCs w:val="28"/>
        </w:rPr>
        <w:t>Are you able to stop the processing at any time on request?</w:t>
      </w:r>
    </w:p>
    <w:p w:rsidR="008E6D4D" w:rsidRDefault="008E6D4D" w:rsidP="008E6D4D">
      <w:pPr>
        <w:spacing w:line="276" w:lineRule="auto"/>
        <w:jc w:val="left"/>
        <w:rPr>
          <w:sz w:val="28"/>
          <w:szCs w:val="28"/>
        </w:rPr>
      </w:pPr>
    </w:p>
    <w:p w:rsidR="008E6D4D" w:rsidRDefault="008E6D4D" w:rsidP="008E6D4D">
      <w:pPr>
        <w:spacing w:line="276" w:lineRule="auto"/>
        <w:jc w:val="left"/>
        <w:rPr>
          <w:sz w:val="28"/>
          <w:szCs w:val="28"/>
        </w:rPr>
      </w:pPr>
    </w:p>
    <w:p w:rsidR="008E6D4D" w:rsidRDefault="008E6D4D" w:rsidP="008E6D4D">
      <w:pPr>
        <w:spacing w:line="276" w:lineRule="auto"/>
        <w:jc w:val="left"/>
        <w:rPr>
          <w:sz w:val="28"/>
          <w:szCs w:val="28"/>
        </w:rPr>
      </w:pPr>
    </w:p>
    <w:p w:rsidR="008E6D4D" w:rsidRDefault="008E6D4D" w:rsidP="008E6D4D">
      <w:pPr>
        <w:spacing w:line="276" w:lineRule="auto"/>
        <w:jc w:val="left"/>
        <w:rPr>
          <w:sz w:val="28"/>
          <w:szCs w:val="28"/>
        </w:rPr>
      </w:pPr>
    </w:p>
    <w:p w:rsidR="008E6D4D" w:rsidRDefault="008E6D4D" w:rsidP="008E6D4D">
      <w:pPr>
        <w:spacing w:line="276" w:lineRule="auto"/>
        <w:jc w:val="left"/>
        <w:rPr>
          <w:sz w:val="28"/>
          <w:szCs w:val="28"/>
        </w:rPr>
      </w:pPr>
    </w:p>
    <w:p w:rsidR="008E6D4D" w:rsidRDefault="008E6D4D" w:rsidP="008E6D4D">
      <w:pPr>
        <w:spacing w:line="276" w:lineRule="auto"/>
        <w:jc w:val="left"/>
        <w:rPr>
          <w:sz w:val="28"/>
          <w:szCs w:val="28"/>
        </w:rPr>
      </w:pPr>
    </w:p>
    <w:p w:rsidR="008E6D4D" w:rsidRDefault="008E6D4D" w:rsidP="008E6D4D">
      <w:pPr>
        <w:spacing w:line="276" w:lineRule="auto"/>
        <w:jc w:val="left"/>
        <w:rPr>
          <w:sz w:val="28"/>
          <w:szCs w:val="28"/>
        </w:rPr>
      </w:pPr>
    </w:p>
    <w:p w:rsidR="008E6D4D" w:rsidRDefault="008E6D4D" w:rsidP="008E6D4D">
      <w:pPr>
        <w:spacing w:line="276" w:lineRule="auto"/>
        <w:jc w:val="left"/>
        <w:rPr>
          <w:sz w:val="28"/>
          <w:szCs w:val="28"/>
        </w:rPr>
      </w:pPr>
    </w:p>
    <w:p w:rsidR="008E6D4D" w:rsidRDefault="008E6D4D" w:rsidP="008E6D4D">
      <w:pPr>
        <w:spacing w:line="276" w:lineRule="auto"/>
        <w:jc w:val="left"/>
        <w:rPr>
          <w:sz w:val="28"/>
          <w:szCs w:val="28"/>
        </w:rPr>
      </w:pPr>
    </w:p>
    <w:p w:rsidR="008E6D4D" w:rsidRDefault="008E6D4D" w:rsidP="008E6D4D">
      <w:pPr>
        <w:spacing w:line="276" w:lineRule="auto"/>
        <w:jc w:val="left"/>
        <w:rPr>
          <w:sz w:val="28"/>
          <w:szCs w:val="28"/>
        </w:rPr>
      </w:pPr>
    </w:p>
    <w:p w:rsidR="008E6D4D" w:rsidRDefault="008E6D4D" w:rsidP="008E6D4D">
      <w:pPr>
        <w:spacing w:line="276" w:lineRule="auto"/>
        <w:jc w:val="left"/>
        <w:rPr>
          <w:sz w:val="28"/>
          <w:szCs w:val="28"/>
        </w:rPr>
      </w:pPr>
    </w:p>
    <w:p w:rsidR="008E6D4D" w:rsidRDefault="008E6D4D" w:rsidP="008E6D4D">
      <w:pPr>
        <w:spacing w:line="276" w:lineRule="auto"/>
        <w:jc w:val="left"/>
        <w:rPr>
          <w:sz w:val="28"/>
          <w:szCs w:val="28"/>
        </w:rPr>
      </w:pPr>
    </w:p>
    <w:p w:rsidR="008E6D4D" w:rsidRDefault="008E6D4D" w:rsidP="008E6D4D">
      <w:pPr>
        <w:spacing w:line="276" w:lineRule="auto"/>
        <w:jc w:val="left"/>
        <w:rPr>
          <w:sz w:val="28"/>
          <w:szCs w:val="28"/>
        </w:rPr>
      </w:pPr>
    </w:p>
    <w:p w:rsidR="008E6D4D" w:rsidRDefault="008E6D4D" w:rsidP="008E6D4D">
      <w:pPr>
        <w:spacing w:line="276" w:lineRule="auto"/>
        <w:jc w:val="left"/>
        <w:rPr>
          <w:sz w:val="28"/>
          <w:szCs w:val="28"/>
        </w:rPr>
      </w:pPr>
    </w:p>
    <w:p w:rsidR="008E6D4D" w:rsidRDefault="008E6D4D" w:rsidP="008E6D4D">
      <w:pPr>
        <w:spacing w:line="276" w:lineRule="auto"/>
        <w:jc w:val="left"/>
        <w:rPr>
          <w:sz w:val="28"/>
          <w:szCs w:val="28"/>
        </w:rPr>
      </w:pPr>
    </w:p>
    <w:p w:rsidR="008E6D4D" w:rsidRDefault="008E6D4D" w:rsidP="008E6D4D">
      <w:pPr>
        <w:spacing w:line="276" w:lineRule="auto"/>
        <w:jc w:val="left"/>
        <w:rPr>
          <w:sz w:val="28"/>
          <w:szCs w:val="28"/>
        </w:rPr>
      </w:pPr>
    </w:p>
    <w:p w:rsidR="008E6D4D" w:rsidRDefault="008E6D4D" w:rsidP="008E6D4D">
      <w:pPr>
        <w:spacing w:line="276" w:lineRule="auto"/>
        <w:jc w:val="left"/>
        <w:rPr>
          <w:sz w:val="28"/>
          <w:szCs w:val="28"/>
        </w:rPr>
      </w:pPr>
    </w:p>
    <w:p w:rsidR="008E6D4D" w:rsidRDefault="008E6D4D" w:rsidP="008E6D4D">
      <w:pPr>
        <w:spacing w:line="276" w:lineRule="auto"/>
        <w:jc w:val="left"/>
        <w:rPr>
          <w:sz w:val="28"/>
          <w:szCs w:val="28"/>
        </w:rPr>
      </w:pPr>
    </w:p>
    <w:p w:rsidR="008E6D4D" w:rsidRDefault="008E6D4D" w:rsidP="008E6D4D">
      <w:pPr>
        <w:spacing w:line="276" w:lineRule="auto"/>
        <w:jc w:val="left"/>
        <w:rPr>
          <w:sz w:val="28"/>
          <w:szCs w:val="28"/>
        </w:rPr>
      </w:pPr>
    </w:p>
    <w:p w:rsidR="008E6D4D" w:rsidRDefault="008E6D4D" w:rsidP="008E6D4D">
      <w:pPr>
        <w:spacing w:line="276" w:lineRule="auto"/>
        <w:jc w:val="left"/>
        <w:rPr>
          <w:sz w:val="28"/>
          <w:szCs w:val="28"/>
        </w:rPr>
      </w:pPr>
    </w:p>
    <w:p w:rsidR="008E6D4D" w:rsidRDefault="008E6D4D" w:rsidP="008E6D4D">
      <w:pPr>
        <w:spacing w:line="276" w:lineRule="auto"/>
        <w:jc w:val="left"/>
        <w:rPr>
          <w:sz w:val="28"/>
          <w:szCs w:val="28"/>
        </w:rPr>
      </w:pPr>
    </w:p>
    <w:p w:rsidR="008E6D4D" w:rsidRDefault="008E6D4D" w:rsidP="008E6D4D">
      <w:pPr>
        <w:spacing w:line="276" w:lineRule="auto"/>
        <w:jc w:val="left"/>
        <w:rPr>
          <w:sz w:val="28"/>
          <w:szCs w:val="28"/>
        </w:rPr>
      </w:pPr>
    </w:p>
    <w:p w:rsidR="008E6D4D" w:rsidRDefault="008E6D4D" w:rsidP="008E6D4D">
      <w:pPr>
        <w:spacing w:line="276" w:lineRule="auto"/>
        <w:jc w:val="left"/>
        <w:rPr>
          <w:sz w:val="28"/>
          <w:szCs w:val="28"/>
        </w:rPr>
      </w:pPr>
      <w:r w:rsidRPr="008E6D4D">
        <w:rPr>
          <w:b/>
          <w:sz w:val="28"/>
          <w:szCs w:val="28"/>
        </w:rPr>
        <w:lastRenderedPageBreak/>
        <w:t>4. Requests for Access</w:t>
      </w:r>
      <w:r w:rsidRPr="008E6D4D">
        <w:rPr>
          <w:sz w:val="28"/>
          <w:szCs w:val="28"/>
        </w:rPr>
        <w:t xml:space="preserve"> – How to handle requests from different sources; what you’re allowed to share and what you’re not</w:t>
      </w:r>
    </w:p>
    <w:p w:rsidR="008E6D4D" w:rsidRDefault="008E6D4D" w:rsidP="008E6D4D">
      <w:pPr>
        <w:spacing w:line="276" w:lineRule="auto"/>
        <w:jc w:val="left"/>
        <w:rPr>
          <w:sz w:val="28"/>
          <w:szCs w:val="28"/>
        </w:rPr>
      </w:pPr>
    </w:p>
    <w:p w:rsidR="0052091B" w:rsidRDefault="0052091B" w:rsidP="008E6D4D">
      <w:pPr>
        <w:spacing w:line="276" w:lineRule="auto"/>
        <w:jc w:val="left"/>
        <w:rPr>
          <w:sz w:val="28"/>
          <w:szCs w:val="28"/>
        </w:rPr>
      </w:pPr>
      <w:r>
        <w:rPr>
          <w:sz w:val="28"/>
          <w:szCs w:val="28"/>
        </w:rPr>
        <w:t>Firstly, you need to establish if the person or individual requesting access to data that you hold has a legal right to receive that data. In Section 3 of these notes we listed some ‘lawful bases’ on consent and it would be worthwhile reviewing these in the context of this current section too.</w:t>
      </w:r>
    </w:p>
    <w:p w:rsidR="0052091B" w:rsidRDefault="0052091B" w:rsidP="008E6D4D">
      <w:pPr>
        <w:spacing w:line="276" w:lineRule="auto"/>
        <w:jc w:val="left"/>
        <w:rPr>
          <w:sz w:val="28"/>
          <w:szCs w:val="28"/>
        </w:rPr>
      </w:pPr>
    </w:p>
    <w:p w:rsidR="0052091B" w:rsidRPr="0052091B" w:rsidRDefault="0052091B" w:rsidP="0052091B">
      <w:pPr>
        <w:spacing w:line="276" w:lineRule="auto"/>
        <w:jc w:val="left"/>
        <w:rPr>
          <w:sz w:val="28"/>
          <w:szCs w:val="28"/>
        </w:rPr>
      </w:pPr>
      <w:r>
        <w:rPr>
          <w:sz w:val="28"/>
          <w:szCs w:val="28"/>
        </w:rPr>
        <w:t>Essentially, you need to consider if the requestor h</w:t>
      </w:r>
      <w:r w:rsidRPr="0052091B">
        <w:rPr>
          <w:sz w:val="28"/>
          <w:szCs w:val="28"/>
        </w:rPr>
        <w:t>as the legal right to the data that you hold</w:t>
      </w:r>
    </w:p>
    <w:p w:rsidR="0052091B" w:rsidRDefault="0052091B" w:rsidP="0052091B">
      <w:pPr>
        <w:pStyle w:val="ListParagraph"/>
        <w:numPr>
          <w:ilvl w:val="0"/>
          <w:numId w:val="10"/>
        </w:numPr>
        <w:spacing w:line="276" w:lineRule="auto"/>
        <w:jc w:val="left"/>
        <w:rPr>
          <w:sz w:val="28"/>
          <w:szCs w:val="28"/>
        </w:rPr>
      </w:pPr>
      <w:r>
        <w:rPr>
          <w:sz w:val="28"/>
          <w:szCs w:val="28"/>
        </w:rPr>
        <w:t>If you are in doubt, ask them to provide</w:t>
      </w:r>
      <w:r w:rsidR="00DF558F">
        <w:rPr>
          <w:sz w:val="28"/>
          <w:szCs w:val="28"/>
        </w:rPr>
        <w:t>/explain</w:t>
      </w:r>
      <w:r>
        <w:rPr>
          <w:sz w:val="28"/>
          <w:szCs w:val="28"/>
        </w:rPr>
        <w:t xml:space="preserve"> their legal authority</w:t>
      </w:r>
    </w:p>
    <w:p w:rsidR="0052091B" w:rsidRDefault="0052091B" w:rsidP="0052091B">
      <w:pPr>
        <w:pStyle w:val="ListParagraph"/>
        <w:numPr>
          <w:ilvl w:val="0"/>
          <w:numId w:val="10"/>
        </w:numPr>
        <w:spacing w:line="276" w:lineRule="auto"/>
        <w:jc w:val="left"/>
        <w:rPr>
          <w:sz w:val="28"/>
          <w:szCs w:val="28"/>
        </w:rPr>
      </w:pPr>
      <w:r>
        <w:rPr>
          <w:sz w:val="28"/>
          <w:szCs w:val="28"/>
        </w:rPr>
        <w:t>If mixed data, do you need additional consent from the individual concerned?</w:t>
      </w:r>
    </w:p>
    <w:p w:rsidR="0052091B" w:rsidRPr="0052091B" w:rsidRDefault="0052091B" w:rsidP="0052091B">
      <w:pPr>
        <w:pStyle w:val="ListParagraph"/>
        <w:numPr>
          <w:ilvl w:val="0"/>
          <w:numId w:val="10"/>
        </w:numPr>
        <w:spacing w:line="276" w:lineRule="auto"/>
        <w:jc w:val="left"/>
        <w:rPr>
          <w:sz w:val="28"/>
          <w:szCs w:val="28"/>
        </w:rPr>
      </w:pPr>
      <w:r>
        <w:rPr>
          <w:sz w:val="28"/>
          <w:szCs w:val="28"/>
        </w:rPr>
        <w:t>If the request is from the individual concerned, and it’s about them alone, the Section 3 rules apply</w:t>
      </w:r>
    </w:p>
    <w:p w:rsidR="0052091B" w:rsidRDefault="0052091B" w:rsidP="008E6D4D">
      <w:pPr>
        <w:spacing w:line="276" w:lineRule="auto"/>
        <w:jc w:val="left"/>
        <w:rPr>
          <w:sz w:val="28"/>
          <w:szCs w:val="28"/>
        </w:rPr>
      </w:pPr>
    </w:p>
    <w:p w:rsidR="008E6D4D" w:rsidRDefault="008E6D4D" w:rsidP="008E6D4D">
      <w:pPr>
        <w:spacing w:line="276" w:lineRule="auto"/>
        <w:jc w:val="left"/>
        <w:rPr>
          <w:sz w:val="28"/>
          <w:szCs w:val="28"/>
        </w:rPr>
      </w:pPr>
      <w:r w:rsidRPr="008E6D4D">
        <w:rPr>
          <w:sz w:val="28"/>
          <w:szCs w:val="28"/>
        </w:rPr>
        <w:t>You should update your procedures and plan how you will handle requests</w:t>
      </w:r>
      <w:r>
        <w:rPr>
          <w:sz w:val="28"/>
          <w:szCs w:val="28"/>
        </w:rPr>
        <w:t xml:space="preserve"> </w:t>
      </w:r>
      <w:r w:rsidRPr="008E6D4D">
        <w:rPr>
          <w:sz w:val="28"/>
          <w:szCs w:val="28"/>
        </w:rPr>
        <w:t>to take account of the new rules:</w:t>
      </w:r>
    </w:p>
    <w:p w:rsidR="008E6D4D" w:rsidRPr="008E6D4D" w:rsidRDefault="008E6D4D" w:rsidP="008E6D4D">
      <w:pPr>
        <w:spacing w:line="276" w:lineRule="auto"/>
        <w:jc w:val="left"/>
        <w:rPr>
          <w:sz w:val="28"/>
          <w:szCs w:val="28"/>
        </w:rPr>
      </w:pPr>
    </w:p>
    <w:p w:rsidR="008E6D4D" w:rsidRPr="008E6D4D" w:rsidRDefault="008E6D4D" w:rsidP="008E6D4D">
      <w:pPr>
        <w:pStyle w:val="ListParagraph"/>
        <w:numPr>
          <w:ilvl w:val="0"/>
          <w:numId w:val="8"/>
        </w:numPr>
        <w:spacing w:line="276" w:lineRule="auto"/>
        <w:jc w:val="left"/>
        <w:rPr>
          <w:sz w:val="28"/>
          <w:szCs w:val="28"/>
        </w:rPr>
      </w:pPr>
      <w:r w:rsidRPr="008E6D4D">
        <w:rPr>
          <w:sz w:val="28"/>
          <w:szCs w:val="28"/>
        </w:rPr>
        <w:t>In most cases you will not be able to charge for complying with a</w:t>
      </w:r>
      <w:r>
        <w:rPr>
          <w:sz w:val="28"/>
          <w:szCs w:val="28"/>
        </w:rPr>
        <w:t xml:space="preserve"> </w:t>
      </w:r>
      <w:r w:rsidRPr="008E6D4D">
        <w:rPr>
          <w:sz w:val="28"/>
          <w:szCs w:val="28"/>
        </w:rPr>
        <w:t>request.</w:t>
      </w:r>
    </w:p>
    <w:p w:rsidR="008E6D4D" w:rsidRPr="008E6D4D" w:rsidRDefault="008E6D4D" w:rsidP="008E6D4D">
      <w:pPr>
        <w:pStyle w:val="ListParagraph"/>
        <w:numPr>
          <w:ilvl w:val="0"/>
          <w:numId w:val="8"/>
        </w:numPr>
        <w:spacing w:line="276" w:lineRule="auto"/>
        <w:jc w:val="left"/>
        <w:rPr>
          <w:sz w:val="28"/>
          <w:szCs w:val="28"/>
        </w:rPr>
      </w:pPr>
      <w:r w:rsidRPr="008E6D4D">
        <w:rPr>
          <w:sz w:val="28"/>
          <w:szCs w:val="28"/>
        </w:rPr>
        <w:t>You will have a month to comply, rather than the current 40 days.</w:t>
      </w:r>
    </w:p>
    <w:p w:rsidR="008E6D4D" w:rsidRPr="008E6D4D" w:rsidRDefault="008E6D4D" w:rsidP="008E6D4D">
      <w:pPr>
        <w:pStyle w:val="ListParagraph"/>
        <w:numPr>
          <w:ilvl w:val="0"/>
          <w:numId w:val="8"/>
        </w:numPr>
        <w:spacing w:line="276" w:lineRule="auto"/>
        <w:jc w:val="left"/>
        <w:rPr>
          <w:sz w:val="28"/>
          <w:szCs w:val="28"/>
        </w:rPr>
      </w:pPr>
      <w:r w:rsidRPr="008E6D4D">
        <w:rPr>
          <w:sz w:val="28"/>
          <w:szCs w:val="28"/>
        </w:rPr>
        <w:t>You can refuse or charge for requests that are manifestly unfounded</w:t>
      </w:r>
      <w:r>
        <w:rPr>
          <w:sz w:val="28"/>
          <w:szCs w:val="28"/>
        </w:rPr>
        <w:t xml:space="preserve"> </w:t>
      </w:r>
      <w:r w:rsidRPr="008E6D4D">
        <w:rPr>
          <w:sz w:val="28"/>
          <w:szCs w:val="28"/>
        </w:rPr>
        <w:t>or excessive.</w:t>
      </w:r>
    </w:p>
    <w:p w:rsidR="008E6D4D" w:rsidRPr="008E6D4D" w:rsidRDefault="008E6D4D" w:rsidP="008E6D4D">
      <w:pPr>
        <w:pStyle w:val="ListParagraph"/>
        <w:numPr>
          <w:ilvl w:val="0"/>
          <w:numId w:val="8"/>
        </w:numPr>
        <w:spacing w:line="276" w:lineRule="auto"/>
        <w:jc w:val="left"/>
        <w:rPr>
          <w:sz w:val="28"/>
          <w:szCs w:val="28"/>
        </w:rPr>
      </w:pPr>
      <w:r w:rsidRPr="008E6D4D">
        <w:rPr>
          <w:sz w:val="28"/>
          <w:szCs w:val="28"/>
        </w:rPr>
        <w:t>If you refuse a request, you must tell the individual why and that</w:t>
      </w:r>
      <w:r>
        <w:rPr>
          <w:sz w:val="28"/>
          <w:szCs w:val="28"/>
        </w:rPr>
        <w:t xml:space="preserve"> </w:t>
      </w:r>
      <w:r w:rsidRPr="008E6D4D">
        <w:rPr>
          <w:sz w:val="28"/>
          <w:szCs w:val="28"/>
        </w:rPr>
        <w:t>they have the right to complain to the supervisory authority and to</w:t>
      </w:r>
      <w:r>
        <w:rPr>
          <w:sz w:val="28"/>
          <w:szCs w:val="28"/>
        </w:rPr>
        <w:t xml:space="preserve"> </w:t>
      </w:r>
      <w:r w:rsidRPr="008E6D4D">
        <w:rPr>
          <w:sz w:val="28"/>
          <w:szCs w:val="28"/>
        </w:rPr>
        <w:t>a judicial remedy. You must do this without undue delay and at the</w:t>
      </w:r>
      <w:r>
        <w:rPr>
          <w:sz w:val="28"/>
          <w:szCs w:val="28"/>
        </w:rPr>
        <w:t xml:space="preserve"> </w:t>
      </w:r>
      <w:r w:rsidRPr="008E6D4D">
        <w:rPr>
          <w:sz w:val="28"/>
          <w:szCs w:val="28"/>
        </w:rPr>
        <w:t>latest, within one month.</w:t>
      </w:r>
    </w:p>
    <w:p w:rsidR="008E6D4D" w:rsidRDefault="008E6D4D" w:rsidP="008E6D4D">
      <w:pPr>
        <w:spacing w:line="276" w:lineRule="auto"/>
        <w:jc w:val="left"/>
        <w:rPr>
          <w:sz w:val="28"/>
          <w:szCs w:val="28"/>
        </w:rPr>
      </w:pPr>
    </w:p>
    <w:p w:rsidR="008E6D4D" w:rsidRDefault="008E6D4D" w:rsidP="008E6D4D">
      <w:pPr>
        <w:spacing w:line="276" w:lineRule="auto"/>
        <w:jc w:val="left"/>
        <w:rPr>
          <w:sz w:val="28"/>
          <w:szCs w:val="28"/>
        </w:rPr>
      </w:pPr>
      <w:r w:rsidRPr="008E6D4D">
        <w:rPr>
          <w:sz w:val="28"/>
          <w:szCs w:val="28"/>
        </w:rPr>
        <w:t>If your organisation handles a large number of access requests, consider</w:t>
      </w:r>
      <w:r>
        <w:rPr>
          <w:sz w:val="28"/>
          <w:szCs w:val="28"/>
        </w:rPr>
        <w:t xml:space="preserve"> </w:t>
      </w:r>
      <w:r w:rsidRPr="008E6D4D">
        <w:rPr>
          <w:sz w:val="28"/>
          <w:szCs w:val="28"/>
        </w:rPr>
        <w:t>the logistical implications of having to deal with requests more quickly.</w:t>
      </w:r>
      <w:r>
        <w:rPr>
          <w:sz w:val="28"/>
          <w:szCs w:val="28"/>
        </w:rPr>
        <w:t xml:space="preserve"> You could </w:t>
      </w:r>
      <w:r w:rsidRPr="008E6D4D">
        <w:rPr>
          <w:sz w:val="28"/>
          <w:szCs w:val="28"/>
        </w:rPr>
        <w:t>consider whether it is feasible or desirable to develop systems</w:t>
      </w:r>
      <w:r>
        <w:rPr>
          <w:sz w:val="28"/>
          <w:szCs w:val="28"/>
        </w:rPr>
        <w:t xml:space="preserve"> </w:t>
      </w:r>
      <w:r w:rsidRPr="008E6D4D">
        <w:rPr>
          <w:sz w:val="28"/>
          <w:szCs w:val="28"/>
        </w:rPr>
        <w:t>that allow individuals to access their information easily online</w:t>
      </w:r>
      <w:r>
        <w:rPr>
          <w:sz w:val="28"/>
          <w:szCs w:val="28"/>
        </w:rPr>
        <w:t xml:space="preserve"> – but, if you implement this, do make sure that they can only access their own data, not anyone else’s!</w:t>
      </w:r>
    </w:p>
    <w:p w:rsidR="00DF558F" w:rsidRDefault="00DF558F" w:rsidP="008E6D4D">
      <w:pPr>
        <w:spacing w:line="276" w:lineRule="auto"/>
        <w:jc w:val="left"/>
        <w:rPr>
          <w:sz w:val="28"/>
          <w:szCs w:val="28"/>
        </w:rPr>
      </w:pPr>
    </w:p>
    <w:p w:rsidR="001E29BC" w:rsidRDefault="001E29BC" w:rsidP="008E6D4D">
      <w:pPr>
        <w:spacing w:line="276" w:lineRule="auto"/>
        <w:jc w:val="left"/>
        <w:rPr>
          <w:sz w:val="28"/>
          <w:szCs w:val="28"/>
        </w:rPr>
      </w:pPr>
    </w:p>
    <w:p w:rsidR="00B46149" w:rsidRDefault="00B46149" w:rsidP="008E6D4D">
      <w:pPr>
        <w:spacing w:line="276" w:lineRule="auto"/>
        <w:jc w:val="left"/>
        <w:rPr>
          <w:sz w:val="28"/>
          <w:szCs w:val="28"/>
        </w:rPr>
      </w:pPr>
    </w:p>
    <w:p w:rsidR="00B46149" w:rsidRDefault="00B46149" w:rsidP="008E6D4D">
      <w:pPr>
        <w:spacing w:line="276" w:lineRule="auto"/>
        <w:jc w:val="left"/>
        <w:rPr>
          <w:sz w:val="28"/>
          <w:szCs w:val="28"/>
        </w:rPr>
      </w:pPr>
    </w:p>
    <w:p w:rsidR="00B46149" w:rsidRDefault="00B46149" w:rsidP="008E6D4D">
      <w:pPr>
        <w:spacing w:line="276" w:lineRule="auto"/>
        <w:jc w:val="left"/>
        <w:rPr>
          <w:sz w:val="28"/>
          <w:szCs w:val="28"/>
        </w:rPr>
      </w:pPr>
    </w:p>
    <w:p w:rsidR="00DF558F" w:rsidRDefault="00DF558F" w:rsidP="008E6D4D">
      <w:pPr>
        <w:spacing w:line="276" w:lineRule="auto"/>
        <w:jc w:val="left"/>
        <w:rPr>
          <w:sz w:val="28"/>
          <w:szCs w:val="28"/>
        </w:rPr>
      </w:pPr>
      <w:r w:rsidRPr="00DF558F">
        <w:rPr>
          <w:b/>
          <w:sz w:val="28"/>
          <w:szCs w:val="28"/>
        </w:rPr>
        <w:lastRenderedPageBreak/>
        <w:t>5. Privacy and Processing Protocols</w:t>
      </w:r>
      <w:r w:rsidRPr="00DF558F">
        <w:rPr>
          <w:sz w:val="28"/>
          <w:szCs w:val="28"/>
        </w:rPr>
        <w:t xml:space="preserve"> – Helping you to identify the legal basis on which you process data and updating your published policies</w:t>
      </w:r>
      <w:r>
        <w:rPr>
          <w:sz w:val="28"/>
          <w:szCs w:val="28"/>
        </w:rPr>
        <w:t>.</w:t>
      </w:r>
    </w:p>
    <w:p w:rsidR="00DF558F" w:rsidRDefault="00DF558F" w:rsidP="008E6D4D">
      <w:pPr>
        <w:spacing w:line="276" w:lineRule="auto"/>
        <w:jc w:val="left"/>
        <w:rPr>
          <w:sz w:val="28"/>
          <w:szCs w:val="28"/>
        </w:rPr>
      </w:pPr>
    </w:p>
    <w:p w:rsidR="00DF558F" w:rsidRPr="00DF558F" w:rsidRDefault="00DF558F" w:rsidP="00DF558F">
      <w:pPr>
        <w:spacing w:line="276" w:lineRule="auto"/>
        <w:jc w:val="left"/>
        <w:rPr>
          <w:sz w:val="28"/>
          <w:szCs w:val="28"/>
        </w:rPr>
      </w:pPr>
      <w:r w:rsidRPr="00DF558F">
        <w:rPr>
          <w:sz w:val="28"/>
          <w:szCs w:val="28"/>
        </w:rPr>
        <w:t>You should identify the lawful basis for</w:t>
      </w:r>
      <w:r>
        <w:rPr>
          <w:sz w:val="28"/>
          <w:szCs w:val="28"/>
        </w:rPr>
        <w:t xml:space="preserve"> your processing activity </w:t>
      </w:r>
      <w:r w:rsidRPr="00DF558F">
        <w:rPr>
          <w:sz w:val="28"/>
          <w:szCs w:val="28"/>
        </w:rPr>
        <w:t>and update your privacy notice to explain it.</w:t>
      </w:r>
    </w:p>
    <w:p w:rsidR="00DF558F" w:rsidRDefault="00DF558F" w:rsidP="00DF558F">
      <w:pPr>
        <w:spacing w:line="276" w:lineRule="auto"/>
        <w:jc w:val="left"/>
        <w:rPr>
          <w:sz w:val="28"/>
          <w:szCs w:val="28"/>
        </w:rPr>
      </w:pPr>
    </w:p>
    <w:p w:rsidR="00DF558F" w:rsidRPr="00DF558F" w:rsidRDefault="00DF558F" w:rsidP="00DF558F">
      <w:pPr>
        <w:spacing w:line="276" w:lineRule="auto"/>
        <w:jc w:val="left"/>
        <w:rPr>
          <w:sz w:val="28"/>
          <w:szCs w:val="28"/>
        </w:rPr>
      </w:pPr>
      <w:r w:rsidRPr="00DF558F">
        <w:rPr>
          <w:sz w:val="28"/>
          <w:szCs w:val="28"/>
        </w:rPr>
        <w:t>Many organisations will not have thought about their lawful basis for</w:t>
      </w:r>
      <w:r>
        <w:rPr>
          <w:sz w:val="28"/>
          <w:szCs w:val="28"/>
        </w:rPr>
        <w:t xml:space="preserve"> </w:t>
      </w:r>
      <w:r w:rsidRPr="00DF558F">
        <w:rPr>
          <w:sz w:val="28"/>
          <w:szCs w:val="28"/>
        </w:rPr>
        <w:t>processing personal data. Under the current law this does not have many</w:t>
      </w:r>
      <w:r>
        <w:rPr>
          <w:sz w:val="28"/>
          <w:szCs w:val="28"/>
        </w:rPr>
        <w:t xml:space="preserve"> </w:t>
      </w:r>
      <w:r w:rsidRPr="00DF558F">
        <w:rPr>
          <w:sz w:val="28"/>
          <w:szCs w:val="28"/>
        </w:rPr>
        <w:t>practical implications. However, this will be different under the GDPR</w:t>
      </w:r>
      <w:r>
        <w:rPr>
          <w:sz w:val="28"/>
          <w:szCs w:val="28"/>
        </w:rPr>
        <w:t xml:space="preserve"> </w:t>
      </w:r>
      <w:r w:rsidRPr="00DF558F">
        <w:rPr>
          <w:sz w:val="28"/>
          <w:szCs w:val="28"/>
        </w:rPr>
        <w:t>because some individuals’ rights will be modified depending on your</w:t>
      </w:r>
      <w:r>
        <w:rPr>
          <w:sz w:val="28"/>
          <w:szCs w:val="28"/>
        </w:rPr>
        <w:t xml:space="preserve"> l</w:t>
      </w:r>
      <w:r w:rsidRPr="00DF558F">
        <w:rPr>
          <w:sz w:val="28"/>
          <w:szCs w:val="28"/>
        </w:rPr>
        <w:t>awful basis for processing their personal data. The most obvious example</w:t>
      </w:r>
      <w:r>
        <w:rPr>
          <w:sz w:val="28"/>
          <w:szCs w:val="28"/>
        </w:rPr>
        <w:t xml:space="preserve"> </w:t>
      </w:r>
      <w:r w:rsidRPr="00DF558F">
        <w:rPr>
          <w:sz w:val="28"/>
          <w:szCs w:val="28"/>
        </w:rPr>
        <w:t>is that people will have a stronger right to h</w:t>
      </w:r>
      <w:r>
        <w:rPr>
          <w:sz w:val="28"/>
          <w:szCs w:val="28"/>
        </w:rPr>
        <w:t xml:space="preserve">ave their data </w:t>
      </w:r>
      <w:r w:rsidRPr="00DF558F">
        <w:rPr>
          <w:sz w:val="28"/>
          <w:szCs w:val="28"/>
        </w:rPr>
        <w:t>deleted where</w:t>
      </w:r>
      <w:r>
        <w:rPr>
          <w:sz w:val="28"/>
          <w:szCs w:val="28"/>
        </w:rPr>
        <w:t xml:space="preserve"> </w:t>
      </w:r>
      <w:r w:rsidRPr="00DF558F">
        <w:rPr>
          <w:sz w:val="28"/>
          <w:szCs w:val="28"/>
        </w:rPr>
        <w:t>you use consent as your lawful basis for processing.</w:t>
      </w:r>
    </w:p>
    <w:p w:rsidR="00DF558F" w:rsidRDefault="00DF558F" w:rsidP="00DF558F">
      <w:pPr>
        <w:spacing w:line="276" w:lineRule="auto"/>
        <w:jc w:val="left"/>
        <w:rPr>
          <w:sz w:val="28"/>
          <w:szCs w:val="28"/>
        </w:rPr>
      </w:pPr>
    </w:p>
    <w:p w:rsidR="00DF558F" w:rsidRDefault="00DF558F" w:rsidP="00DF558F">
      <w:pPr>
        <w:spacing w:line="276" w:lineRule="auto"/>
        <w:jc w:val="left"/>
        <w:rPr>
          <w:sz w:val="28"/>
          <w:szCs w:val="28"/>
        </w:rPr>
      </w:pPr>
      <w:r w:rsidRPr="00DF558F">
        <w:rPr>
          <w:sz w:val="28"/>
          <w:szCs w:val="28"/>
        </w:rPr>
        <w:t>You will also have to explain your lawful basis for processing personal</w:t>
      </w:r>
      <w:r>
        <w:rPr>
          <w:sz w:val="28"/>
          <w:szCs w:val="28"/>
        </w:rPr>
        <w:t xml:space="preserve"> </w:t>
      </w:r>
      <w:r w:rsidRPr="00DF558F">
        <w:rPr>
          <w:sz w:val="28"/>
          <w:szCs w:val="28"/>
        </w:rPr>
        <w:t>data in your privacy notice and when you answer a subject access</w:t>
      </w:r>
      <w:r>
        <w:rPr>
          <w:sz w:val="28"/>
          <w:szCs w:val="28"/>
        </w:rPr>
        <w:t xml:space="preserve"> </w:t>
      </w:r>
      <w:r w:rsidRPr="00DF558F">
        <w:rPr>
          <w:sz w:val="28"/>
          <w:szCs w:val="28"/>
        </w:rPr>
        <w:t>request. The lawful bases in the GDPR are broadly the same as the</w:t>
      </w:r>
      <w:r>
        <w:rPr>
          <w:sz w:val="28"/>
          <w:szCs w:val="28"/>
        </w:rPr>
        <w:t xml:space="preserve"> </w:t>
      </w:r>
      <w:r w:rsidRPr="00DF558F">
        <w:rPr>
          <w:sz w:val="28"/>
          <w:szCs w:val="28"/>
        </w:rPr>
        <w:t>conditions for processing in the DPA. It should be possible to review the</w:t>
      </w:r>
      <w:r>
        <w:rPr>
          <w:sz w:val="28"/>
          <w:szCs w:val="28"/>
        </w:rPr>
        <w:t xml:space="preserve"> </w:t>
      </w:r>
      <w:r w:rsidRPr="00DF558F">
        <w:rPr>
          <w:sz w:val="28"/>
          <w:szCs w:val="28"/>
        </w:rPr>
        <w:t>types of processing activities you carry out and to identify your lawful</w:t>
      </w:r>
      <w:r>
        <w:rPr>
          <w:sz w:val="28"/>
          <w:szCs w:val="28"/>
        </w:rPr>
        <w:t xml:space="preserve"> </w:t>
      </w:r>
      <w:r w:rsidRPr="00DF558F">
        <w:rPr>
          <w:sz w:val="28"/>
          <w:szCs w:val="28"/>
        </w:rPr>
        <w:t>basis for doing so. You should document your lawful bases in order to</w:t>
      </w:r>
      <w:r>
        <w:rPr>
          <w:sz w:val="28"/>
          <w:szCs w:val="28"/>
        </w:rPr>
        <w:t xml:space="preserve"> </w:t>
      </w:r>
      <w:r w:rsidRPr="00DF558F">
        <w:rPr>
          <w:sz w:val="28"/>
          <w:szCs w:val="28"/>
        </w:rPr>
        <w:t>help you comply with the GDPR’s ‘accountability’ requirements.</w:t>
      </w:r>
    </w:p>
    <w:p w:rsidR="00A421EA" w:rsidRDefault="00A421EA" w:rsidP="00DF558F">
      <w:pPr>
        <w:spacing w:line="276" w:lineRule="auto"/>
        <w:jc w:val="left"/>
        <w:rPr>
          <w:sz w:val="28"/>
          <w:szCs w:val="28"/>
        </w:rPr>
      </w:pPr>
    </w:p>
    <w:p w:rsidR="00A421EA" w:rsidRDefault="00A421EA" w:rsidP="00DF558F">
      <w:pPr>
        <w:spacing w:line="276" w:lineRule="auto"/>
        <w:jc w:val="left"/>
        <w:rPr>
          <w:sz w:val="28"/>
          <w:szCs w:val="28"/>
        </w:rPr>
      </w:pPr>
    </w:p>
    <w:p w:rsidR="00A421EA" w:rsidRDefault="00A421EA" w:rsidP="00DF558F">
      <w:pPr>
        <w:spacing w:line="276" w:lineRule="auto"/>
        <w:jc w:val="left"/>
        <w:rPr>
          <w:sz w:val="28"/>
          <w:szCs w:val="28"/>
        </w:rPr>
      </w:pPr>
    </w:p>
    <w:p w:rsidR="00A421EA" w:rsidRDefault="00A421EA" w:rsidP="00DF558F">
      <w:pPr>
        <w:spacing w:line="276" w:lineRule="auto"/>
        <w:jc w:val="left"/>
        <w:rPr>
          <w:sz w:val="28"/>
          <w:szCs w:val="28"/>
        </w:rPr>
      </w:pPr>
    </w:p>
    <w:p w:rsidR="00A421EA" w:rsidRDefault="00A421EA" w:rsidP="00DF558F">
      <w:pPr>
        <w:spacing w:line="276" w:lineRule="auto"/>
        <w:jc w:val="left"/>
        <w:rPr>
          <w:sz w:val="28"/>
          <w:szCs w:val="28"/>
        </w:rPr>
      </w:pPr>
    </w:p>
    <w:p w:rsidR="00A421EA" w:rsidRDefault="00A421EA" w:rsidP="00DF558F">
      <w:pPr>
        <w:spacing w:line="276" w:lineRule="auto"/>
        <w:jc w:val="left"/>
        <w:rPr>
          <w:sz w:val="28"/>
          <w:szCs w:val="28"/>
        </w:rPr>
      </w:pPr>
    </w:p>
    <w:p w:rsidR="00A421EA" w:rsidRDefault="00A421EA" w:rsidP="00DF558F">
      <w:pPr>
        <w:spacing w:line="276" w:lineRule="auto"/>
        <w:jc w:val="left"/>
        <w:rPr>
          <w:sz w:val="28"/>
          <w:szCs w:val="28"/>
        </w:rPr>
      </w:pPr>
    </w:p>
    <w:p w:rsidR="00A421EA" w:rsidRDefault="00A421EA" w:rsidP="00DF558F">
      <w:pPr>
        <w:spacing w:line="276" w:lineRule="auto"/>
        <w:jc w:val="left"/>
        <w:rPr>
          <w:sz w:val="28"/>
          <w:szCs w:val="28"/>
        </w:rPr>
      </w:pPr>
    </w:p>
    <w:p w:rsidR="00A421EA" w:rsidRDefault="00A421EA" w:rsidP="00DF558F">
      <w:pPr>
        <w:spacing w:line="276" w:lineRule="auto"/>
        <w:jc w:val="left"/>
        <w:rPr>
          <w:sz w:val="28"/>
          <w:szCs w:val="28"/>
        </w:rPr>
      </w:pPr>
    </w:p>
    <w:p w:rsidR="00A421EA" w:rsidRDefault="00A421EA" w:rsidP="00DF558F">
      <w:pPr>
        <w:spacing w:line="276" w:lineRule="auto"/>
        <w:jc w:val="left"/>
        <w:rPr>
          <w:sz w:val="28"/>
          <w:szCs w:val="28"/>
        </w:rPr>
      </w:pPr>
    </w:p>
    <w:p w:rsidR="00A421EA" w:rsidRDefault="00A421EA" w:rsidP="00DF558F">
      <w:pPr>
        <w:spacing w:line="276" w:lineRule="auto"/>
        <w:jc w:val="left"/>
        <w:rPr>
          <w:sz w:val="28"/>
          <w:szCs w:val="28"/>
        </w:rPr>
      </w:pPr>
    </w:p>
    <w:p w:rsidR="00A421EA" w:rsidRDefault="00A421EA" w:rsidP="00DF558F">
      <w:pPr>
        <w:spacing w:line="276" w:lineRule="auto"/>
        <w:jc w:val="left"/>
        <w:rPr>
          <w:sz w:val="28"/>
          <w:szCs w:val="28"/>
        </w:rPr>
      </w:pPr>
    </w:p>
    <w:p w:rsidR="00A421EA" w:rsidRDefault="00A421EA" w:rsidP="00DF558F">
      <w:pPr>
        <w:spacing w:line="276" w:lineRule="auto"/>
        <w:jc w:val="left"/>
        <w:rPr>
          <w:sz w:val="28"/>
          <w:szCs w:val="28"/>
        </w:rPr>
      </w:pPr>
    </w:p>
    <w:p w:rsidR="00A421EA" w:rsidRDefault="00A421EA" w:rsidP="00DF558F">
      <w:pPr>
        <w:spacing w:line="276" w:lineRule="auto"/>
        <w:jc w:val="left"/>
        <w:rPr>
          <w:sz w:val="28"/>
          <w:szCs w:val="28"/>
        </w:rPr>
      </w:pPr>
    </w:p>
    <w:p w:rsidR="00A421EA" w:rsidRDefault="00A421EA" w:rsidP="00DF558F">
      <w:pPr>
        <w:spacing w:line="276" w:lineRule="auto"/>
        <w:jc w:val="left"/>
        <w:rPr>
          <w:sz w:val="28"/>
          <w:szCs w:val="28"/>
        </w:rPr>
      </w:pPr>
    </w:p>
    <w:p w:rsidR="00A421EA" w:rsidRDefault="00A421EA" w:rsidP="00DF558F">
      <w:pPr>
        <w:spacing w:line="276" w:lineRule="auto"/>
        <w:jc w:val="left"/>
        <w:rPr>
          <w:sz w:val="28"/>
          <w:szCs w:val="28"/>
        </w:rPr>
      </w:pPr>
    </w:p>
    <w:p w:rsidR="00A421EA" w:rsidRDefault="00A421EA" w:rsidP="00DF558F">
      <w:pPr>
        <w:spacing w:line="276" w:lineRule="auto"/>
        <w:jc w:val="left"/>
        <w:rPr>
          <w:sz w:val="28"/>
          <w:szCs w:val="28"/>
        </w:rPr>
      </w:pPr>
    </w:p>
    <w:p w:rsidR="00A421EA" w:rsidRDefault="00A421EA" w:rsidP="00DF558F">
      <w:pPr>
        <w:spacing w:line="276" w:lineRule="auto"/>
        <w:jc w:val="left"/>
        <w:rPr>
          <w:sz w:val="28"/>
          <w:szCs w:val="28"/>
        </w:rPr>
      </w:pPr>
    </w:p>
    <w:p w:rsidR="00A421EA" w:rsidRDefault="00A421EA" w:rsidP="00DF558F">
      <w:pPr>
        <w:spacing w:line="276" w:lineRule="auto"/>
        <w:jc w:val="left"/>
        <w:rPr>
          <w:sz w:val="28"/>
          <w:szCs w:val="28"/>
        </w:rPr>
      </w:pPr>
      <w:r w:rsidRPr="00A421EA">
        <w:rPr>
          <w:b/>
          <w:sz w:val="28"/>
          <w:szCs w:val="28"/>
        </w:rPr>
        <w:lastRenderedPageBreak/>
        <w:t>6. Obtaining Consent</w:t>
      </w:r>
      <w:r w:rsidRPr="00A421EA">
        <w:rPr>
          <w:sz w:val="28"/>
          <w:szCs w:val="28"/>
        </w:rPr>
        <w:t xml:space="preserve"> – Ensuring you review how to seek, record and manage consent – and updating methods and processes as appropriate</w:t>
      </w:r>
    </w:p>
    <w:p w:rsidR="00A421EA" w:rsidRDefault="00A421EA" w:rsidP="00DF558F">
      <w:pPr>
        <w:spacing w:line="276" w:lineRule="auto"/>
        <w:jc w:val="left"/>
        <w:rPr>
          <w:sz w:val="28"/>
          <w:szCs w:val="28"/>
        </w:rPr>
      </w:pPr>
    </w:p>
    <w:p w:rsidR="00A421EA" w:rsidRDefault="00A421EA" w:rsidP="00A421EA">
      <w:pPr>
        <w:spacing w:line="276" w:lineRule="auto"/>
        <w:jc w:val="left"/>
        <w:rPr>
          <w:sz w:val="28"/>
          <w:szCs w:val="28"/>
        </w:rPr>
      </w:pPr>
      <w:r w:rsidRPr="00A421EA">
        <w:rPr>
          <w:sz w:val="28"/>
          <w:szCs w:val="28"/>
        </w:rPr>
        <w:t>You should review how you seek, record and manage consent and</w:t>
      </w:r>
      <w:r>
        <w:rPr>
          <w:sz w:val="28"/>
          <w:szCs w:val="28"/>
        </w:rPr>
        <w:t xml:space="preserve"> </w:t>
      </w:r>
      <w:r w:rsidRPr="00A421EA">
        <w:rPr>
          <w:sz w:val="28"/>
          <w:szCs w:val="28"/>
        </w:rPr>
        <w:t>whether you need to make any changes. Refresh existing consents now if</w:t>
      </w:r>
      <w:r>
        <w:rPr>
          <w:sz w:val="28"/>
          <w:szCs w:val="28"/>
        </w:rPr>
        <w:t xml:space="preserve"> </w:t>
      </w:r>
      <w:r w:rsidRPr="00A421EA">
        <w:rPr>
          <w:sz w:val="28"/>
          <w:szCs w:val="28"/>
        </w:rPr>
        <w:t>they don’t meet the GDPR standard.</w:t>
      </w:r>
    </w:p>
    <w:p w:rsidR="00A421EA" w:rsidRPr="00A421EA" w:rsidRDefault="00A421EA" w:rsidP="00A421EA">
      <w:pPr>
        <w:spacing w:line="276" w:lineRule="auto"/>
        <w:jc w:val="left"/>
        <w:rPr>
          <w:sz w:val="28"/>
          <w:szCs w:val="28"/>
        </w:rPr>
      </w:pPr>
    </w:p>
    <w:p w:rsidR="0001487D" w:rsidRDefault="00A421EA" w:rsidP="00A421EA">
      <w:pPr>
        <w:spacing w:line="276" w:lineRule="auto"/>
        <w:jc w:val="left"/>
        <w:rPr>
          <w:sz w:val="28"/>
          <w:szCs w:val="28"/>
        </w:rPr>
      </w:pPr>
      <w:r>
        <w:rPr>
          <w:sz w:val="28"/>
          <w:szCs w:val="28"/>
        </w:rPr>
        <w:t>You may wish</w:t>
      </w:r>
      <w:r w:rsidRPr="00A421EA">
        <w:rPr>
          <w:sz w:val="28"/>
          <w:szCs w:val="28"/>
        </w:rPr>
        <w:t xml:space="preserve"> read the detailed guidance t</w:t>
      </w:r>
      <w:r w:rsidR="000F0501">
        <w:rPr>
          <w:sz w:val="28"/>
          <w:szCs w:val="28"/>
        </w:rPr>
        <w:t xml:space="preserve">he ICO has published on consent </w:t>
      </w:r>
      <w:r w:rsidRPr="00A421EA">
        <w:rPr>
          <w:sz w:val="28"/>
          <w:szCs w:val="28"/>
        </w:rPr>
        <w:t>under t</w:t>
      </w:r>
      <w:r>
        <w:rPr>
          <w:sz w:val="28"/>
          <w:szCs w:val="28"/>
        </w:rPr>
        <w:t>he GDPR, which is availab</w:t>
      </w:r>
      <w:r w:rsidR="0001487D">
        <w:rPr>
          <w:sz w:val="28"/>
          <w:szCs w:val="28"/>
        </w:rPr>
        <w:t>le to download from our website; however, for most workshop attendee organisations, it is likely that these notes – together with our checklist at the end of this document – will suffice.</w:t>
      </w:r>
    </w:p>
    <w:p w:rsidR="0001487D" w:rsidRDefault="0001487D" w:rsidP="00A421EA">
      <w:pPr>
        <w:spacing w:line="276" w:lineRule="auto"/>
        <w:jc w:val="left"/>
        <w:rPr>
          <w:sz w:val="28"/>
          <w:szCs w:val="28"/>
        </w:rPr>
      </w:pPr>
    </w:p>
    <w:p w:rsidR="00A421EA" w:rsidRDefault="00A421EA" w:rsidP="00A421EA">
      <w:pPr>
        <w:spacing w:line="276" w:lineRule="auto"/>
        <w:jc w:val="left"/>
        <w:rPr>
          <w:sz w:val="28"/>
          <w:szCs w:val="28"/>
        </w:rPr>
      </w:pPr>
      <w:r w:rsidRPr="00A421EA">
        <w:rPr>
          <w:sz w:val="28"/>
          <w:szCs w:val="28"/>
        </w:rPr>
        <w:t>Consent must be freely given, specific, informed and unambiguous. There</w:t>
      </w:r>
      <w:r w:rsidR="001F0419">
        <w:rPr>
          <w:sz w:val="28"/>
          <w:szCs w:val="28"/>
        </w:rPr>
        <w:t xml:space="preserve"> </w:t>
      </w:r>
      <w:r w:rsidRPr="00A421EA">
        <w:rPr>
          <w:sz w:val="28"/>
          <w:szCs w:val="28"/>
        </w:rPr>
        <w:t>must be a positive opt-in – consent cannot be inferred from silence, pre</w:t>
      </w:r>
      <w:r w:rsidR="001F0419">
        <w:rPr>
          <w:sz w:val="28"/>
          <w:szCs w:val="28"/>
        </w:rPr>
        <w:t>-</w:t>
      </w:r>
      <w:r w:rsidRPr="00A421EA">
        <w:rPr>
          <w:sz w:val="28"/>
          <w:szCs w:val="28"/>
        </w:rPr>
        <w:t>ticked</w:t>
      </w:r>
      <w:r w:rsidR="001F0419">
        <w:rPr>
          <w:sz w:val="28"/>
          <w:szCs w:val="28"/>
        </w:rPr>
        <w:t xml:space="preserve"> </w:t>
      </w:r>
      <w:r w:rsidRPr="00A421EA">
        <w:rPr>
          <w:sz w:val="28"/>
          <w:szCs w:val="28"/>
        </w:rPr>
        <w:t>bo</w:t>
      </w:r>
      <w:r w:rsidR="001F0419">
        <w:rPr>
          <w:sz w:val="28"/>
          <w:szCs w:val="28"/>
        </w:rPr>
        <w:t xml:space="preserve">xes or inactivity. It must also </w:t>
      </w:r>
      <w:r w:rsidRPr="00A421EA">
        <w:rPr>
          <w:sz w:val="28"/>
          <w:szCs w:val="28"/>
        </w:rPr>
        <w:t>be separate from other terms and</w:t>
      </w:r>
      <w:r w:rsidR="001F0419">
        <w:rPr>
          <w:sz w:val="28"/>
          <w:szCs w:val="28"/>
        </w:rPr>
        <w:t xml:space="preserve"> </w:t>
      </w:r>
      <w:r w:rsidRPr="00A421EA">
        <w:rPr>
          <w:sz w:val="28"/>
          <w:szCs w:val="28"/>
        </w:rPr>
        <w:t>conditions, and you will need to have simple ways for people to withdraw</w:t>
      </w:r>
      <w:r w:rsidR="001F0419">
        <w:rPr>
          <w:sz w:val="28"/>
          <w:szCs w:val="28"/>
        </w:rPr>
        <w:t xml:space="preserve"> </w:t>
      </w:r>
      <w:r w:rsidRPr="00A421EA">
        <w:rPr>
          <w:sz w:val="28"/>
          <w:szCs w:val="28"/>
        </w:rPr>
        <w:t>consent. Public authorities and employers will need to take particular</w:t>
      </w:r>
      <w:r w:rsidR="001F0419">
        <w:rPr>
          <w:sz w:val="28"/>
          <w:szCs w:val="28"/>
        </w:rPr>
        <w:t xml:space="preserve"> </w:t>
      </w:r>
      <w:r w:rsidRPr="00A421EA">
        <w:rPr>
          <w:sz w:val="28"/>
          <w:szCs w:val="28"/>
        </w:rPr>
        <w:t>care. Consent has to be verifiable and individuals generally have more</w:t>
      </w:r>
      <w:r w:rsidR="001F0419">
        <w:rPr>
          <w:sz w:val="28"/>
          <w:szCs w:val="28"/>
        </w:rPr>
        <w:t xml:space="preserve"> </w:t>
      </w:r>
      <w:r w:rsidRPr="00A421EA">
        <w:rPr>
          <w:sz w:val="28"/>
          <w:szCs w:val="28"/>
        </w:rPr>
        <w:t>rights where you rely on consent to process their data.</w:t>
      </w:r>
    </w:p>
    <w:p w:rsidR="001F0419" w:rsidRPr="00A421EA" w:rsidRDefault="001F0419" w:rsidP="00A421EA">
      <w:pPr>
        <w:spacing w:line="276" w:lineRule="auto"/>
        <w:jc w:val="left"/>
        <w:rPr>
          <w:sz w:val="28"/>
          <w:szCs w:val="28"/>
        </w:rPr>
      </w:pPr>
    </w:p>
    <w:p w:rsidR="00A421EA" w:rsidRDefault="00A421EA" w:rsidP="00A421EA">
      <w:pPr>
        <w:spacing w:line="276" w:lineRule="auto"/>
        <w:jc w:val="left"/>
        <w:rPr>
          <w:sz w:val="28"/>
          <w:szCs w:val="28"/>
        </w:rPr>
      </w:pPr>
      <w:r w:rsidRPr="00A421EA">
        <w:rPr>
          <w:sz w:val="28"/>
          <w:szCs w:val="28"/>
        </w:rPr>
        <w:t>You are not required to automatically ‘repaper’ or refresh all existing DPA</w:t>
      </w:r>
      <w:r w:rsidR="001F0419">
        <w:rPr>
          <w:sz w:val="28"/>
          <w:szCs w:val="28"/>
        </w:rPr>
        <w:t xml:space="preserve"> </w:t>
      </w:r>
      <w:r w:rsidRPr="00A421EA">
        <w:rPr>
          <w:sz w:val="28"/>
          <w:szCs w:val="28"/>
        </w:rPr>
        <w:t xml:space="preserve">consents </w:t>
      </w:r>
      <w:r w:rsidR="001F0419">
        <w:rPr>
          <w:sz w:val="28"/>
          <w:szCs w:val="28"/>
        </w:rPr>
        <w:t>in preparation for the GDPR; however,</w:t>
      </w:r>
      <w:r w:rsidRPr="00A421EA">
        <w:rPr>
          <w:sz w:val="28"/>
          <w:szCs w:val="28"/>
        </w:rPr>
        <w:t xml:space="preserve"> if you rely on individuals’</w:t>
      </w:r>
      <w:r w:rsidR="001F0419">
        <w:rPr>
          <w:sz w:val="28"/>
          <w:szCs w:val="28"/>
        </w:rPr>
        <w:t xml:space="preserve"> </w:t>
      </w:r>
      <w:r w:rsidRPr="00A421EA">
        <w:rPr>
          <w:sz w:val="28"/>
          <w:szCs w:val="28"/>
        </w:rPr>
        <w:t>consent to process their data, make sure it will meet the GDPR standard</w:t>
      </w:r>
      <w:r w:rsidR="001F0419">
        <w:rPr>
          <w:sz w:val="28"/>
          <w:szCs w:val="28"/>
        </w:rPr>
        <w:t xml:space="preserve"> on being specific, granular, </w:t>
      </w:r>
      <w:r w:rsidRPr="00A421EA">
        <w:rPr>
          <w:sz w:val="28"/>
          <w:szCs w:val="28"/>
        </w:rPr>
        <w:t>clear, prominent, opt-in, properly documented</w:t>
      </w:r>
      <w:r w:rsidR="001F0419">
        <w:rPr>
          <w:sz w:val="28"/>
          <w:szCs w:val="28"/>
        </w:rPr>
        <w:t xml:space="preserve"> </w:t>
      </w:r>
      <w:r w:rsidRPr="00A421EA">
        <w:rPr>
          <w:sz w:val="28"/>
          <w:szCs w:val="28"/>
        </w:rPr>
        <w:t>and easily withdrawn. If not, alter your consent mechanisms and seek</w:t>
      </w:r>
      <w:r w:rsidR="001F0419">
        <w:rPr>
          <w:sz w:val="28"/>
          <w:szCs w:val="28"/>
        </w:rPr>
        <w:t xml:space="preserve"> </w:t>
      </w:r>
      <w:r w:rsidRPr="00A421EA">
        <w:rPr>
          <w:sz w:val="28"/>
          <w:szCs w:val="28"/>
        </w:rPr>
        <w:t>fresh GDPR-compliant consent, or find an alternative to consent.</w:t>
      </w:r>
    </w:p>
    <w:p w:rsidR="001F0419" w:rsidRDefault="001F0419" w:rsidP="00A421EA">
      <w:pPr>
        <w:spacing w:line="276" w:lineRule="auto"/>
        <w:jc w:val="left"/>
        <w:rPr>
          <w:sz w:val="28"/>
          <w:szCs w:val="28"/>
        </w:rPr>
      </w:pPr>
    </w:p>
    <w:p w:rsidR="001F0419" w:rsidRDefault="001F0419" w:rsidP="00A421EA">
      <w:pPr>
        <w:spacing w:line="276" w:lineRule="auto"/>
        <w:jc w:val="left"/>
        <w:rPr>
          <w:sz w:val="28"/>
          <w:szCs w:val="28"/>
        </w:rPr>
      </w:pPr>
      <w:r>
        <w:rPr>
          <w:sz w:val="28"/>
          <w:szCs w:val="28"/>
        </w:rPr>
        <w:t>To help you better understand the context of ‘consent’, here are some points to consider:</w:t>
      </w:r>
    </w:p>
    <w:p w:rsidR="001F0419" w:rsidRDefault="001F0419" w:rsidP="00A421EA">
      <w:pPr>
        <w:spacing w:line="276" w:lineRule="auto"/>
        <w:jc w:val="left"/>
        <w:rPr>
          <w:sz w:val="28"/>
          <w:szCs w:val="28"/>
        </w:rPr>
      </w:pPr>
    </w:p>
    <w:p w:rsidR="001F0419" w:rsidRPr="001F0419" w:rsidRDefault="001F0419" w:rsidP="001F0419">
      <w:pPr>
        <w:pStyle w:val="ListParagraph"/>
        <w:numPr>
          <w:ilvl w:val="0"/>
          <w:numId w:val="11"/>
        </w:numPr>
        <w:spacing w:line="276" w:lineRule="auto"/>
        <w:jc w:val="left"/>
        <w:rPr>
          <w:sz w:val="28"/>
          <w:szCs w:val="28"/>
        </w:rPr>
      </w:pPr>
      <w:r w:rsidRPr="001F0419">
        <w:rPr>
          <w:sz w:val="28"/>
          <w:szCs w:val="28"/>
        </w:rPr>
        <w:t>The GDPR sets a high standard for consent. But you often won’t need consent. If consent is difficult, look for a different lawful basis.</w:t>
      </w:r>
    </w:p>
    <w:p w:rsidR="001F0419" w:rsidRPr="001F0419" w:rsidRDefault="001F0419" w:rsidP="001F0419">
      <w:pPr>
        <w:pStyle w:val="ListParagraph"/>
        <w:numPr>
          <w:ilvl w:val="0"/>
          <w:numId w:val="11"/>
        </w:numPr>
        <w:spacing w:line="276" w:lineRule="auto"/>
        <w:jc w:val="left"/>
        <w:rPr>
          <w:sz w:val="28"/>
          <w:szCs w:val="28"/>
        </w:rPr>
      </w:pPr>
      <w:r w:rsidRPr="001F0419">
        <w:rPr>
          <w:sz w:val="28"/>
          <w:szCs w:val="28"/>
        </w:rPr>
        <w:t>Consent means offering individuals real choice and control. Genuine consent should put individuals in charge, build customer trust and engagement, and enhance your reputation.</w:t>
      </w:r>
    </w:p>
    <w:p w:rsidR="001F0419" w:rsidRPr="001F0419" w:rsidRDefault="001F0419" w:rsidP="001F0419">
      <w:pPr>
        <w:pStyle w:val="ListParagraph"/>
        <w:numPr>
          <w:ilvl w:val="0"/>
          <w:numId w:val="11"/>
        </w:numPr>
        <w:spacing w:line="276" w:lineRule="auto"/>
        <w:jc w:val="left"/>
        <w:rPr>
          <w:sz w:val="28"/>
          <w:szCs w:val="28"/>
        </w:rPr>
      </w:pPr>
      <w:r w:rsidRPr="001F0419">
        <w:rPr>
          <w:sz w:val="28"/>
          <w:szCs w:val="28"/>
        </w:rPr>
        <w:t>Check your consent practices and your existing consents. Refresh your consents if they don’t meet the GDPR standard.</w:t>
      </w:r>
    </w:p>
    <w:p w:rsidR="001F0419" w:rsidRPr="001F0419" w:rsidRDefault="001F0419" w:rsidP="001F0419">
      <w:pPr>
        <w:pStyle w:val="ListParagraph"/>
        <w:numPr>
          <w:ilvl w:val="0"/>
          <w:numId w:val="11"/>
        </w:numPr>
        <w:spacing w:line="276" w:lineRule="auto"/>
        <w:jc w:val="left"/>
        <w:rPr>
          <w:sz w:val="28"/>
          <w:szCs w:val="28"/>
        </w:rPr>
      </w:pPr>
      <w:r w:rsidRPr="001F0419">
        <w:rPr>
          <w:sz w:val="28"/>
          <w:szCs w:val="28"/>
        </w:rPr>
        <w:lastRenderedPageBreak/>
        <w:t>Consent requires a positive opt-in. Don’t use pre-ticked boxes or any other method of default</w:t>
      </w:r>
      <w:r>
        <w:rPr>
          <w:sz w:val="28"/>
          <w:szCs w:val="28"/>
        </w:rPr>
        <w:t xml:space="preserve"> </w:t>
      </w:r>
      <w:r w:rsidRPr="001F0419">
        <w:rPr>
          <w:sz w:val="28"/>
          <w:szCs w:val="28"/>
        </w:rPr>
        <w:t>consent.</w:t>
      </w:r>
    </w:p>
    <w:p w:rsidR="001F0419" w:rsidRPr="001F0419" w:rsidRDefault="001F0419" w:rsidP="001F0419">
      <w:pPr>
        <w:pStyle w:val="ListParagraph"/>
        <w:numPr>
          <w:ilvl w:val="0"/>
          <w:numId w:val="11"/>
        </w:numPr>
        <w:spacing w:line="276" w:lineRule="auto"/>
        <w:jc w:val="left"/>
        <w:rPr>
          <w:sz w:val="28"/>
          <w:szCs w:val="28"/>
        </w:rPr>
      </w:pPr>
      <w:r w:rsidRPr="001F0419">
        <w:rPr>
          <w:sz w:val="28"/>
          <w:szCs w:val="28"/>
        </w:rPr>
        <w:t>Explicit consent requires a very clear and specific statement of consent.</w:t>
      </w:r>
    </w:p>
    <w:p w:rsidR="001F0419" w:rsidRPr="001F0419" w:rsidRDefault="001F0419" w:rsidP="001F0419">
      <w:pPr>
        <w:pStyle w:val="ListParagraph"/>
        <w:numPr>
          <w:ilvl w:val="0"/>
          <w:numId w:val="11"/>
        </w:numPr>
        <w:spacing w:line="276" w:lineRule="auto"/>
        <w:jc w:val="left"/>
        <w:rPr>
          <w:sz w:val="28"/>
          <w:szCs w:val="28"/>
        </w:rPr>
      </w:pPr>
      <w:r w:rsidRPr="001F0419">
        <w:rPr>
          <w:sz w:val="28"/>
          <w:szCs w:val="28"/>
        </w:rPr>
        <w:t>Keep your consent requests separate from other terms and conditions.</w:t>
      </w:r>
    </w:p>
    <w:p w:rsidR="001F0419" w:rsidRPr="001F0419" w:rsidRDefault="001F0419" w:rsidP="001F0419">
      <w:pPr>
        <w:pStyle w:val="ListParagraph"/>
        <w:numPr>
          <w:ilvl w:val="0"/>
          <w:numId w:val="11"/>
        </w:numPr>
        <w:spacing w:line="276" w:lineRule="auto"/>
        <w:jc w:val="left"/>
        <w:rPr>
          <w:sz w:val="28"/>
          <w:szCs w:val="28"/>
        </w:rPr>
      </w:pPr>
      <w:r w:rsidRPr="001F0419">
        <w:rPr>
          <w:sz w:val="28"/>
          <w:szCs w:val="28"/>
        </w:rPr>
        <w:t>Be specific and ‘granular’ so that you get separate consent for separate things. Vague or blanket consent is not enough.</w:t>
      </w:r>
    </w:p>
    <w:p w:rsidR="001F0419" w:rsidRPr="001F0419" w:rsidRDefault="001F0419" w:rsidP="001F0419">
      <w:pPr>
        <w:pStyle w:val="ListParagraph"/>
        <w:numPr>
          <w:ilvl w:val="0"/>
          <w:numId w:val="11"/>
        </w:numPr>
        <w:spacing w:line="276" w:lineRule="auto"/>
        <w:jc w:val="left"/>
        <w:rPr>
          <w:sz w:val="28"/>
          <w:szCs w:val="28"/>
        </w:rPr>
      </w:pPr>
      <w:r w:rsidRPr="001F0419">
        <w:rPr>
          <w:sz w:val="28"/>
          <w:szCs w:val="28"/>
        </w:rPr>
        <w:t>Be clear and concise.</w:t>
      </w:r>
    </w:p>
    <w:p w:rsidR="001F0419" w:rsidRPr="001F0419" w:rsidRDefault="001F0419" w:rsidP="001F0419">
      <w:pPr>
        <w:pStyle w:val="ListParagraph"/>
        <w:numPr>
          <w:ilvl w:val="0"/>
          <w:numId w:val="11"/>
        </w:numPr>
        <w:spacing w:line="276" w:lineRule="auto"/>
        <w:jc w:val="left"/>
        <w:rPr>
          <w:sz w:val="28"/>
          <w:szCs w:val="28"/>
        </w:rPr>
      </w:pPr>
      <w:r w:rsidRPr="001F0419">
        <w:rPr>
          <w:sz w:val="28"/>
          <w:szCs w:val="28"/>
        </w:rPr>
        <w:t>Name any third party controllers who will rely on the consent.</w:t>
      </w:r>
    </w:p>
    <w:p w:rsidR="001F0419" w:rsidRPr="001F0419" w:rsidRDefault="001F0419" w:rsidP="001F0419">
      <w:pPr>
        <w:pStyle w:val="ListParagraph"/>
        <w:numPr>
          <w:ilvl w:val="0"/>
          <w:numId w:val="11"/>
        </w:numPr>
        <w:spacing w:line="276" w:lineRule="auto"/>
        <w:jc w:val="left"/>
        <w:rPr>
          <w:sz w:val="28"/>
          <w:szCs w:val="28"/>
        </w:rPr>
      </w:pPr>
      <w:r w:rsidRPr="001F0419">
        <w:rPr>
          <w:sz w:val="28"/>
          <w:szCs w:val="28"/>
        </w:rPr>
        <w:t>Make it easy for people to withdraw consent and tell them how.</w:t>
      </w:r>
    </w:p>
    <w:p w:rsidR="001F0419" w:rsidRPr="001F0419" w:rsidRDefault="001F0419" w:rsidP="001F0419">
      <w:pPr>
        <w:pStyle w:val="ListParagraph"/>
        <w:numPr>
          <w:ilvl w:val="0"/>
          <w:numId w:val="11"/>
        </w:numPr>
        <w:spacing w:line="276" w:lineRule="auto"/>
        <w:jc w:val="left"/>
        <w:rPr>
          <w:sz w:val="28"/>
          <w:szCs w:val="28"/>
        </w:rPr>
      </w:pPr>
      <w:r w:rsidRPr="001F0419">
        <w:rPr>
          <w:sz w:val="28"/>
          <w:szCs w:val="28"/>
        </w:rPr>
        <w:t>Keep evidence of consent – who, when, how, and what you told people.</w:t>
      </w:r>
    </w:p>
    <w:p w:rsidR="001F0419" w:rsidRPr="001F0419" w:rsidRDefault="001F0419" w:rsidP="001F0419">
      <w:pPr>
        <w:pStyle w:val="ListParagraph"/>
        <w:numPr>
          <w:ilvl w:val="0"/>
          <w:numId w:val="11"/>
        </w:numPr>
        <w:spacing w:line="276" w:lineRule="auto"/>
        <w:jc w:val="left"/>
        <w:rPr>
          <w:sz w:val="28"/>
          <w:szCs w:val="28"/>
        </w:rPr>
      </w:pPr>
      <w:r w:rsidRPr="001F0419">
        <w:rPr>
          <w:sz w:val="28"/>
          <w:szCs w:val="28"/>
        </w:rPr>
        <w:t>Keep consent under review, and refresh it if anything changes.</w:t>
      </w:r>
    </w:p>
    <w:p w:rsidR="001F0419" w:rsidRPr="001F0419" w:rsidRDefault="001F0419" w:rsidP="001F0419">
      <w:pPr>
        <w:pStyle w:val="ListParagraph"/>
        <w:numPr>
          <w:ilvl w:val="0"/>
          <w:numId w:val="11"/>
        </w:numPr>
        <w:spacing w:line="276" w:lineRule="auto"/>
        <w:jc w:val="left"/>
        <w:rPr>
          <w:sz w:val="28"/>
          <w:szCs w:val="28"/>
        </w:rPr>
      </w:pPr>
      <w:r w:rsidRPr="001F0419">
        <w:rPr>
          <w:sz w:val="28"/>
          <w:szCs w:val="28"/>
        </w:rPr>
        <w:t>Avoid making consent to processing a precondition of a service.</w:t>
      </w:r>
    </w:p>
    <w:p w:rsidR="001F0419" w:rsidRDefault="001F0419" w:rsidP="001F0419">
      <w:pPr>
        <w:pStyle w:val="ListParagraph"/>
        <w:numPr>
          <w:ilvl w:val="0"/>
          <w:numId w:val="11"/>
        </w:numPr>
        <w:spacing w:line="276" w:lineRule="auto"/>
        <w:jc w:val="left"/>
        <w:rPr>
          <w:sz w:val="28"/>
          <w:szCs w:val="28"/>
        </w:rPr>
      </w:pPr>
      <w:r w:rsidRPr="001F0419">
        <w:rPr>
          <w:sz w:val="28"/>
          <w:szCs w:val="28"/>
        </w:rPr>
        <w:t>Public authorities and employers will need to take extra care to show that consent is freely given, and should avoid over-reliance on consent.</w:t>
      </w:r>
    </w:p>
    <w:p w:rsidR="0001487D" w:rsidRDefault="0001487D" w:rsidP="0001487D">
      <w:pPr>
        <w:spacing w:line="276" w:lineRule="auto"/>
        <w:jc w:val="left"/>
        <w:rPr>
          <w:sz w:val="28"/>
          <w:szCs w:val="28"/>
        </w:rPr>
      </w:pPr>
    </w:p>
    <w:p w:rsidR="0001487D" w:rsidRDefault="0001487D" w:rsidP="0001487D">
      <w:pPr>
        <w:spacing w:line="276" w:lineRule="auto"/>
        <w:jc w:val="left"/>
        <w:rPr>
          <w:sz w:val="28"/>
          <w:szCs w:val="28"/>
        </w:rPr>
      </w:pPr>
    </w:p>
    <w:p w:rsidR="0001487D" w:rsidRDefault="0001487D" w:rsidP="0001487D">
      <w:pPr>
        <w:spacing w:line="276" w:lineRule="auto"/>
        <w:jc w:val="left"/>
        <w:rPr>
          <w:sz w:val="28"/>
          <w:szCs w:val="28"/>
        </w:rPr>
      </w:pPr>
    </w:p>
    <w:p w:rsidR="0001487D" w:rsidRDefault="0001487D" w:rsidP="0001487D">
      <w:pPr>
        <w:spacing w:line="276" w:lineRule="auto"/>
        <w:jc w:val="left"/>
        <w:rPr>
          <w:sz w:val="28"/>
          <w:szCs w:val="28"/>
        </w:rPr>
      </w:pPr>
    </w:p>
    <w:p w:rsidR="0001487D" w:rsidRDefault="0001487D" w:rsidP="0001487D">
      <w:pPr>
        <w:spacing w:line="276" w:lineRule="auto"/>
        <w:jc w:val="left"/>
        <w:rPr>
          <w:sz w:val="28"/>
          <w:szCs w:val="28"/>
        </w:rPr>
      </w:pPr>
    </w:p>
    <w:p w:rsidR="0001487D" w:rsidRDefault="0001487D" w:rsidP="0001487D">
      <w:pPr>
        <w:spacing w:line="276" w:lineRule="auto"/>
        <w:jc w:val="left"/>
        <w:rPr>
          <w:sz w:val="28"/>
          <w:szCs w:val="28"/>
        </w:rPr>
      </w:pPr>
    </w:p>
    <w:p w:rsidR="0001487D" w:rsidRDefault="0001487D" w:rsidP="0001487D">
      <w:pPr>
        <w:spacing w:line="276" w:lineRule="auto"/>
        <w:jc w:val="left"/>
        <w:rPr>
          <w:sz w:val="28"/>
          <w:szCs w:val="28"/>
        </w:rPr>
      </w:pPr>
    </w:p>
    <w:p w:rsidR="0001487D" w:rsidRDefault="0001487D" w:rsidP="0001487D">
      <w:pPr>
        <w:spacing w:line="276" w:lineRule="auto"/>
        <w:jc w:val="left"/>
        <w:rPr>
          <w:sz w:val="28"/>
          <w:szCs w:val="28"/>
        </w:rPr>
      </w:pPr>
    </w:p>
    <w:p w:rsidR="0001487D" w:rsidRDefault="0001487D" w:rsidP="0001487D">
      <w:pPr>
        <w:spacing w:line="276" w:lineRule="auto"/>
        <w:jc w:val="left"/>
        <w:rPr>
          <w:sz w:val="28"/>
          <w:szCs w:val="28"/>
        </w:rPr>
      </w:pPr>
    </w:p>
    <w:p w:rsidR="0001487D" w:rsidRDefault="0001487D" w:rsidP="0001487D">
      <w:pPr>
        <w:spacing w:line="276" w:lineRule="auto"/>
        <w:jc w:val="left"/>
        <w:rPr>
          <w:sz w:val="28"/>
          <w:szCs w:val="28"/>
        </w:rPr>
      </w:pPr>
    </w:p>
    <w:p w:rsidR="0001487D" w:rsidRDefault="0001487D" w:rsidP="0001487D">
      <w:pPr>
        <w:spacing w:line="276" w:lineRule="auto"/>
        <w:jc w:val="left"/>
        <w:rPr>
          <w:sz w:val="28"/>
          <w:szCs w:val="28"/>
        </w:rPr>
      </w:pPr>
    </w:p>
    <w:p w:rsidR="0001487D" w:rsidRDefault="0001487D" w:rsidP="0001487D">
      <w:pPr>
        <w:spacing w:line="276" w:lineRule="auto"/>
        <w:jc w:val="left"/>
        <w:rPr>
          <w:sz w:val="28"/>
          <w:szCs w:val="28"/>
        </w:rPr>
      </w:pPr>
    </w:p>
    <w:p w:rsidR="0001487D" w:rsidRDefault="0001487D" w:rsidP="0001487D">
      <w:pPr>
        <w:spacing w:line="276" w:lineRule="auto"/>
        <w:jc w:val="left"/>
        <w:rPr>
          <w:sz w:val="28"/>
          <w:szCs w:val="28"/>
        </w:rPr>
      </w:pPr>
    </w:p>
    <w:p w:rsidR="0001487D" w:rsidRDefault="0001487D" w:rsidP="0001487D">
      <w:pPr>
        <w:spacing w:line="276" w:lineRule="auto"/>
        <w:jc w:val="left"/>
        <w:rPr>
          <w:sz w:val="28"/>
          <w:szCs w:val="28"/>
        </w:rPr>
      </w:pPr>
    </w:p>
    <w:p w:rsidR="0001487D" w:rsidRDefault="0001487D" w:rsidP="0001487D">
      <w:pPr>
        <w:spacing w:line="276" w:lineRule="auto"/>
        <w:jc w:val="left"/>
        <w:rPr>
          <w:sz w:val="28"/>
          <w:szCs w:val="28"/>
        </w:rPr>
      </w:pPr>
    </w:p>
    <w:p w:rsidR="0001487D" w:rsidRDefault="0001487D" w:rsidP="0001487D">
      <w:pPr>
        <w:spacing w:line="276" w:lineRule="auto"/>
        <w:jc w:val="left"/>
        <w:rPr>
          <w:sz w:val="28"/>
          <w:szCs w:val="28"/>
        </w:rPr>
      </w:pPr>
    </w:p>
    <w:p w:rsidR="0001487D" w:rsidRDefault="0001487D" w:rsidP="0001487D">
      <w:pPr>
        <w:spacing w:line="276" w:lineRule="auto"/>
        <w:jc w:val="left"/>
        <w:rPr>
          <w:sz w:val="28"/>
          <w:szCs w:val="28"/>
        </w:rPr>
      </w:pPr>
    </w:p>
    <w:p w:rsidR="0001487D" w:rsidRDefault="0001487D" w:rsidP="0001487D">
      <w:pPr>
        <w:spacing w:line="276" w:lineRule="auto"/>
        <w:jc w:val="left"/>
        <w:rPr>
          <w:sz w:val="28"/>
          <w:szCs w:val="28"/>
        </w:rPr>
      </w:pPr>
    </w:p>
    <w:p w:rsidR="0001487D" w:rsidRDefault="0001487D" w:rsidP="0001487D">
      <w:pPr>
        <w:spacing w:line="276" w:lineRule="auto"/>
        <w:jc w:val="left"/>
        <w:rPr>
          <w:sz w:val="28"/>
          <w:szCs w:val="28"/>
        </w:rPr>
      </w:pPr>
    </w:p>
    <w:p w:rsidR="0001487D" w:rsidRDefault="0001487D" w:rsidP="0001487D">
      <w:pPr>
        <w:spacing w:line="276" w:lineRule="auto"/>
        <w:jc w:val="left"/>
        <w:rPr>
          <w:sz w:val="28"/>
          <w:szCs w:val="28"/>
        </w:rPr>
      </w:pPr>
    </w:p>
    <w:p w:rsidR="0001487D" w:rsidRDefault="0001487D" w:rsidP="0001487D">
      <w:pPr>
        <w:spacing w:line="276" w:lineRule="auto"/>
        <w:jc w:val="left"/>
        <w:rPr>
          <w:sz w:val="28"/>
          <w:szCs w:val="28"/>
        </w:rPr>
      </w:pPr>
    </w:p>
    <w:p w:rsidR="0001487D" w:rsidRDefault="0001487D" w:rsidP="0001487D">
      <w:pPr>
        <w:spacing w:line="276" w:lineRule="auto"/>
        <w:jc w:val="left"/>
        <w:rPr>
          <w:sz w:val="28"/>
          <w:szCs w:val="28"/>
        </w:rPr>
      </w:pPr>
    </w:p>
    <w:p w:rsidR="0001487D" w:rsidRDefault="0001487D" w:rsidP="0001487D">
      <w:pPr>
        <w:spacing w:line="276" w:lineRule="auto"/>
        <w:jc w:val="left"/>
        <w:rPr>
          <w:sz w:val="28"/>
          <w:szCs w:val="28"/>
        </w:rPr>
      </w:pPr>
      <w:r w:rsidRPr="0001487D">
        <w:rPr>
          <w:b/>
          <w:sz w:val="28"/>
          <w:szCs w:val="28"/>
        </w:rPr>
        <w:lastRenderedPageBreak/>
        <w:t>7. Children</w:t>
      </w:r>
      <w:r w:rsidRPr="0001487D">
        <w:rPr>
          <w:sz w:val="28"/>
          <w:szCs w:val="28"/>
        </w:rPr>
        <w:t xml:space="preserve"> – If you hold data on children, making sure you can legally verify ages – and update consent data from responsible adults</w:t>
      </w:r>
    </w:p>
    <w:p w:rsidR="0001487D" w:rsidRDefault="0001487D" w:rsidP="0001487D">
      <w:pPr>
        <w:spacing w:line="276" w:lineRule="auto"/>
        <w:jc w:val="left"/>
        <w:rPr>
          <w:sz w:val="28"/>
          <w:szCs w:val="28"/>
        </w:rPr>
      </w:pPr>
    </w:p>
    <w:p w:rsidR="0001487D" w:rsidRPr="0001487D" w:rsidRDefault="0001487D" w:rsidP="0001487D">
      <w:pPr>
        <w:spacing w:line="276" w:lineRule="auto"/>
        <w:jc w:val="left"/>
        <w:rPr>
          <w:sz w:val="28"/>
          <w:szCs w:val="28"/>
        </w:rPr>
      </w:pPr>
      <w:r w:rsidRPr="0001487D">
        <w:rPr>
          <w:sz w:val="28"/>
          <w:szCs w:val="28"/>
        </w:rPr>
        <w:t>You should start thinking now about whether you need to put systems in</w:t>
      </w:r>
      <w:r>
        <w:rPr>
          <w:sz w:val="28"/>
          <w:szCs w:val="28"/>
        </w:rPr>
        <w:t xml:space="preserve"> </w:t>
      </w:r>
      <w:r w:rsidRPr="0001487D">
        <w:rPr>
          <w:sz w:val="28"/>
          <w:szCs w:val="28"/>
        </w:rPr>
        <w:t>place to verify individuals’ ages and to obtain parental or guardian</w:t>
      </w:r>
      <w:r>
        <w:rPr>
          <w:sz w:val="28"/>
          <w:szCs w:val="28"/>
        </w:rPr>
        <w:t xml:space="preserve"> </w:t>
      </w:r>
      <w:r w:rsidRPr="0001487D">
        <w:rPr>
          <w:sz w:val="28"/>
          <w:szCs w:val="28"/>
        </w:rPr>
        <w:t>consent for any data processing activity.</w:t>
      </w:r>
    </w:p>
    <w:p w:rsidR="0001487D" w:rsidRDefault="0001487D" w:rsidP="0001487D">
      <w:pPr>
        <w:spacing w:line="276" w:lineRule="auto"/>
        <w:jc w:val="left"/>
        <w:rPr>
          <w:sz w:val="28"/>
          <w:szCs w:val="28"/>
        </w:rPr>
      </w:pPr>
    </w:p>
    <w:p w:rsidR="006B4C31" w:rsidRDefault="0001487D" w:rsidP="0001487D">
      <w:pPr>
        <w:spacing w:line="276" w:lineRule="auto"/>
        <w:jc w:val="left"/>
        <w:rPr>
          <w:sz w:val="28"/>
          <w:szCs w:val="28"/>
        </w:rPr>
      </w:pPr>
      <w:r w:rsidRPr="0001487D">
        <w:rPr>
          <w:sz w:val="28"/>
          <w:szCs w:val="28"/>
        </w:rPr>
        <w:t>For the first time, the GDPR will bring in special protection for children’s</w:t>
      </w:r>
      <w:r>
        <w:rPr>
          <w:sz w:val="28"/>
          <w:szCs w:val="28"/>
        </w:rPr>
        <w:t xml:space="preserve"> </w:t>
      </w:r>
      <w:r w:rsidRPr="0001487D">
        <w:rPr>
          <w:sz w:val="28"/>
          <w:szCs w:val="28"/>
        </w:rPr>
        <w:t>personal data, particularly in the context of commercial internet services</w:t>
      </w:r>
      <w:r>
        <w:rPr>
          <w:sz w:val="28"/>
          <w:szCs w:val="28"/>
        </w:rPr>
        <w:t xml:space="preserve"> </w:t>
      </w:r>
      <w:r w:rsidRPr="0001487D">
        <w:rPr>
          <w:sz w:val="28"/>
          <w:szCs w:val="28"/>
        </w:rPr>
        <w:t>such as social networking. If your organisation offers online services</w:t>
      </w:r>
      <w:r>
        <w:rPr>
          <w:sz w:val="28"/>
          <w:szCs w:val="28"/>
        </w:rPr>
        <w:t xml:space="preserve"> </w:t>
      </w:r>
      <w:r w:rsidRPr="0001487D">
        <w:rPr>
          <w:sz w:val="28"/>
          <w:szCs w:val="28"/>
        </w:rPr>
        <w:t>(‘information society services’) to children and relies on consent to collect</w:t>
      </w:r>
      <w:r>
        <w:rPr>
          <w:sz w:val="28"/>
          <w:szCs w:val="28"/>
        </w:rPr>
        <w:t xml:space="preserve"> </w:t>
      </w:r>
      <w:r w:rsidRPr="0001487D">
        <w:rPr>
          <w:sz w:val="28"/>
          <w:szCs w:val="28"/>
        </w:rPr>
        <w:t>information about them, then you may need a parent or guardian’s</w:t>
      </w:r>
      <w:r>
        <w:rPr>
          <w:sz w:val="28"/>
          <w:szCs w:val="28"/>
        </w:rPr>
        <w:t xml:space="preserve"> </w:t>
      </w:r>
      <w:r w:rsidRPr="0001487D">
        <w:rPr>
          <w:sz w:val="28"/>
          <w:szCs w:val="28"/>
        </w:rPr>
        <w:t xml:space="preserve">consent in order to process their personal data lawfully. </w:t>
      </w:r>
      <w:r w:rsidR="006B4C31" w:rsidRPr="006B4C31">
        <w:rPr>
          <w:sz w:val="28"/>
          <w:szCs w:val="28"/>
        </w:rPr>
        <w:t>‘Information society services’ includes most internet services provided at the user’s request, normally for remuneration. The GDPR emphasis</w:t>
      </w:r>
      <w:r w:rsidR="006B4C31">
        <w:rPr>
          <w:sz w:val="28"/>
          <w:szCs w:val="28"/>
        </w:rPr>
        <w:t xml:space="preserve">es that </w:t>
      </w:r>
      <w:r w:rsidR="006B4C31" w:rsidRPr="006B4C31">
        <w:rPr>
          <w:sz w:val="28"/>
          <w:szCs w:val="28"/>
        </w:rPr>
        <w:t>protection is particularly significant where children’s personal information is used for the purposes of marketing and creating online profiles.</w:t>
      </w:r>
    </w:p>
    <w:p w:rsidR="006B4C31" w:rsidRDefault="006B4C31" w:rsidP="0001487D">
      <w:pPr>
        <w:spacing w:line="276" w:lineRule="auto"/>
        <w:jc w:val="left"/>
        <w:rPr>
          <w:sz w:val="28"/>
          <w:szCs w:val="28"/>
        </w:rPr>
      </w:pPr>
    </w:p>
    <w:p w:rsidR="0001487D" w:rsidRPr="0001487D" w:rsidRDefault="0001487D" w:rsidP="0001487D">
      <w:pPr>
        <w:spacing w:line="276" w:lineRule="auto"/>
        <w:jc w:val="left"/>
        <w:rPr>
          <w:sz w:val="28"/>
          <w:szCs w:val="28"/>
        </w:rPr>
      </w:pPr>
      <w:r w:rsidRPr="0001487D">
        <w:rPr>
          <w:sz w:val="28"/>
          <w:szCs w:val="28"/>
        </w:rPr>
        <w:t>The GDPR sets</w:t>
      </w:r>
      <w:r>
        <w:rPr>
          <w:sz w:val="28"/>
          <w:szCs w:val="28"/>
        </w:rPr>
        <w:t xml:space="preserve"> </w:t>
      </w:r>
      <w:r w:rsidRPr="0001487D">
        <w:rPr>
          <w:sz w:val="28"/>
          <w:szCs w:val="28"/>
        </w:rPr>
        <w:t>the age when a child can</w:t>
      </w:r>
      <w:r>
        <w:rPr>
          <w:sz w:val="28"/>
          <w:szCs w:val="28"/>
        </w:rPr>
        <w:t xml:space="preserve"> give their own consent to this </w:t>
      </w:r>
      <w:r w:rsidRPr="0001487D">
        <w:rPr>
          <w:sz w:val="28"/>
          <w:szCs w:val="28"/>
        </w:rPr>
        <w:t>processing at 16</w:t>
      </w:r>
      <w:r>
        <w:rPr>
          <w:sz w:val="28"/>
          <w:szCs w:val="28"/>
        </w:rPr>
        <w:t xml:space="preserve"> </w:t>
      </w:r>
      <w:r w:rsidRPr="0001487D">
        <w:rPr>
          <w:sz w:val="28"/>
          <w:szCs w:val="28"/>
        </w:rPr>
        <w:t>(although this may be lowered to a minimum of 13 in the UK). If a child is</w:t>
      </w:r>
      <w:r>
        <w:rPr>
          <w:sz w:val="28"/>
          <w:szCs w:val="28"/>
        </w:rPr>
        <w:t xml:space="preserve"> </w:t>
      </w:r>
      <w:r w:rsidRPr="0001487D">
        <w:rPr>
          <w:sz w:val="28"/>
          <w:szCs w:val="28"/>
        </w:rPr>
        <w:t>younger then you will need to get consent from a person holding ‘parental</w:t>
      </w:r>
      <w:r>
        <w:rPr>
          <w:sz w:val="28"/>
          <w:szCs w:val="28"/>
        </w:rPr>
        <w:t xml:space="preserve"> </w:t>
      </w:r>
      <w:r w:rsidRPr="0001487D">
        <w:rPr>
          <w:sz w:val="28"/>
          <w:szCs w:val="28"/>
        </w:rPr>
        <w:t>responsibility’.</w:t>
      </w:r>
    </w:p>
    <w:p w:rsidR="0001487D" w:rsidRDefault="0001487D" w:rsidP="0001487D">
      <w:pPr>
        <w:spacing w:line="276" w:lineRule="auto"/>
        <w:jc w:val="left"/>
        <w:rPr>
          <w:sz w:val="28"/>
          <w:szCs w:val="28"/>
        </w:rPr>
      </w:pPr>
    </w:p>
    <w:p w:rsidR="0001487D" w:rsidRDefault="0001487D" w:rsidP="0001487D">
      <w:pPr>
        <w:spacing w:line="276" w:lineRule="auto"/>
        <w:jc w:val="left"/>
        <w:rPr>
          <w:sz w:val="28"/>
          <w:szCs w:val="28"/>
        </w:rPr>
      </w:pPr>
      <w:r w:rsidRPr="0001487D">
        <w:rPr>
          <w:sz w:val="28"/>
          <w:szCs w:val="28"/>
        </w:rPr>
        <w:t>This could have significant implications if your organisation offers online</w:t>
      </w:r>
      <w:r>
        <w:rPr>
          <w:sz w:val="28"/>
          <w:szCs w:val="28"/>
        </w:rPr>
        <w:t xml:space="preserve"> </w:t>
      </w:r>
      <w:r w:rsidRPr="0001487D">
        <w:rPr>
          <w:sz w:val="28"/>
          <w:szCs w:val="28"/>
        </w:rPr>
        <w:t>services to children and collects their personal data. Remember that</w:t>
      </w:r>
      <w:r>
        <w:rPr>
          <w:sz w:val="28"/>
          <w:szCs w:val="28"/>
        </w:rPr>
        <w:t xml:space="preserve"> consent has to be </w:t>
      </w:r>
      <w:r w:rsidRPr="0001487D">
        <w:rPr>
          <w:sz w:val="28"/>
          <w:szCs w:val="28"/>
        </w:rPr>
        <w:t>verifiable and that when collecting children’s data your</w:t>
      </w:r>
      <w:r>
        <w:rPr>
          <w:sz w:val="28"/>
          <w:szCs w:val="28"/>
        </w:rPr>
        <w:t xml:space="preserve"> </w:t>
      </w:r>
      <w:r w:rsidRPr="0001487D">
        <w:rPr>
          <w:sz w:val="28"/>
          <w:szCs w:val="28"/>
        </w:rPr>
        <w:t>privacy notice must be written in language that children will understand.</w:t>
      </w:r>
    </w:p>
    <w:p w:rsidR="006B4C31" w:rsidRDefault="006B4C31" w:rsidP="0001487D">
      <w:pPr>
        <w:spacing w:line="276" w:lineRule="auto"/>
        <w:jc w:val="left"/>
        <w:rPr>
          <w:sz w:val="28"/>
          <w:szCs w:val="28"/>
        </w:rPr>
      </w:pPr>
    </w:p>
    <w:p w:rsidR="006B4C31" w:rsidRDefault="006B4C31" w:rsidP="0001487D">
      <w:pPr>
        <w:spacing w:line="276" w:lineRule="auto"/>
        <w:jc w:val="left"/>
        <w:rPr>
          <w:sz w:val="28"/>
          <w:szCs w:val="28"/>
        </w:rPr>
      </w:pPr>
      <w:r>
        <w:rPr>
          <w:sz w:val="28"/>
          <w:szCs w:val="28"/>
        </w:rPr>
        <w:t>Further public consultation on potential amendments/additions to GDPR provisions relating to children closes on 28</w:t>
      </w:r>
      <w:r w:rsidRPr="006B4C31">
        <w:rPr>
          <w:sz w:val="28"/>
          <w:szCs w:val="28"/>
          <w:vertAlign w:val="superscript"/>
        </w:rPr>
        <w:t>th</w:t>
      </w:r>
      <w:r>
        <w:rPr>
          <w:sz w:val="28"/>
          <w:szCs w:val="28"/>
        </w:rPr>
        <w:t xml:space="preserve"> February 2018 – but no date has yet been set for publication of the subsequent report or, indeed, a date for any implementation/s. We will seek to advise all workshop attendees once the information is available.</w:t>
      </w:r>
    </w:p>
    <w:p w:rsidR="006B4C31" w:rsidRDefault="006B4C31" w:rsidP="0001487D">
      <w:pPr>
        <w:spacing w:line="276" w:lineRule="auto"/>
        <w:jc w:val="left"/>
        <w:rPr>
          <w:sz w:val="28"/>
          <w:szCs w:val="28"/>
        </w:rPr>
      </w:pPr>
    </w:p>
    <w:p w:rsidR="006B4C31" w:rsidRDefault="006B4C31" w:rsidP="0001487D">
      <w:pPr>
        <w:spacing w:line="276" w:lineRule="auto"/>
        <w:jc w:val="left"/>
        <w:rPr>
          <w:sz w:val="28"/>
          <w:szCs w:val="28"/>
        </w:rPr>
      </w:pPr>
    </w:p>
    <w:p w:rsidR="006B4C31" w:rsidRDefault="006B4C31" w:rsidP="0001487D">
      <w:pPr>
        <w:spacing w:line="276" w:lineRule="auto"/>
        <w:jc w:val="left"/>
        <w:rPr>
          <w:sz w:val="28"/>
          <w:szCs w:val="28"/>
        </w:rPr>
      </w:pPr>
    </w:p>
    <w:p w:rsidR="006B4C31" w:rsidRDefault="006B4C31" w:rsidP="0001487D">
      <w:pPr>
        <w:spacing w:line="276" w:lineRule="auto"/>
        <w:jc w:val="left"/>
        <w:rPr>
          <w:sz w:val="28"/>
          <w:szCs w:val="28"/>
        </w:rPr>
      </w:pPr>
    </w:p>
    <w:p w:rsidR="006B4C31" w:rsidRDefault="006B4C31" w:rsidP="0001487D">
      <w:pPr>
        <w:spacing w:line="276" w:lineRule="auto"/>
        <w:jc w:val="left"/>
        <w:rPr>
          <w:sz w:val="28"/>
          <w:szCs w:val="28"/>
        </w:rPr>
      </w:pPr>
    </w:p>
    <w:p w:rsidR="006B4C31" w:rsidRDefault="006B4C31" w:rsidP="0001487D">
      <w:pPr>
        <w:spacing w:line="276" w:lineRule="auto"/>
        <w:jc w:val="left"/>
        <w:rPr>
          <w:sz w:val="28"/>
          <w:szCs w:val="28"/>
        </w:rPr>
      </w:pPr>
    </w:p>
    <w:p w:rsidR="006B4C31" w:rsidRDefault="006B4C31" w:rsidP="0001487D">
      <w:pPr>
        <w:spacing w:line="276" w:lineRule="auto"/>
        <w:jc w:val="left"/>
        <w:rPr>
          <w:sz w:val="28"/>
          <w:szCs w:val="28"/>
        </w:rPr>
      </w:pPr>
      <w:r w:rsidRPr="006B4C31">
        <w:rPr>
          <w:b/>
          <w:sz w:val="28"/>
          <w:szCs w:val="28"/>
        </w:rPr>
        <w:lastRenderedPageBreak/>
        <w:t>8. Breaches of Data Law</w:t>
      </w:r>
      <w:r w:rsidRPr="006B4C31">
        <w:rPr>
          <w:sz w:val="28"/>
          <w:szCs w:val="28"/>
        </w:rPr>
        <w:t xml:space="preserve"> – Checking that you have procedures in place to detect, report and investigate potential or alleged breaches</w:t>
      </w:r>
    </w:p>
    <w:p w:rsidR="006B4C31" w:rsidRDefault="006B4C31" w:rsidP="0001487D">
      <w:pPr>
        <w:spacing w:line="276" w:lineRule="auto"/>
        <w:jc w:val="left"/>
        <w:rPr>
          <w:sz w:val="28"/>
          <w:szCs w:val="28"/>
        </w:rPr>
      </w:pPr>
    </w:p>
    <w:p w:rsidR="006B4C31" w:rsidRDefault="00D53553" w:rsidP="006B4C31">
      <w:pPr>
        <w:spacing w:line="276" w:lineRule="auto"/>
        <w:jc w:val="left"/>
        <w:rPr>
          <w:sz w:val="28"/>
          <w:szCs w:val="28"/>
        </w:rPr>
      </w:pPr>
      <w:r w:rsidRPr="00D53553">
        <w:rPr>
          <w:sz w:val="28"/>
          <w:szCs w:val="28"/>
        </w:rPr>
        <w:t>A personal data breach means a breach of security leading to the destruction, loss, alteration, unauthorised disclosure of, or access to, personal data. This means that a breach is more than just losing personal data.</w:t>
      </w:r>
      <w:r>
        <w:rPr>
          <w:sz w:val="28"/>
          <w:szCs w:val="28"/>
        </w:rPr>
        <w:t xml:space="preserve"> </w:t>
      </w:r>
      <w:r w:rsidR="006B4C31" w:rsidRPr="006B4C31">
        <w:rPr>
          <w:sz w:val="28"/>
          <w:szCs w:val="28"/>
        </w:rPr>
        <w:t>You should make sure you have the right procedures in place to detect,</w:t>
      </w:r>
      <w:r w:rsidR="006B4C31">
        <w:rPr>
          <w:sz w:val="28"/>
          <w:szCs w:val="28"/>
        </w:rPr>
        <w:t xml:space="preserve"> </w:t>
      </w:r>
      <w:r w:rsidR="006B4C31" w:rsidRPr="006B4C31">
        <w:rPr>
          <w:sz w:val="28"/>
          <w:szCs w:val="28"/>
        </w:rPr>
        <w:t>report and investigate a personal data breach.</w:t>
      </w:r>
    </w:p>
    <w:p w:rsidR="00D53553" w:rsidRDefault="00D53553" w:rsidP="006B4C31">
      <w:pPr>
        <w:spacing w:line="276" w:lineRule="auto"/>
        <w:jc w:val="left"/>
        <w:rPr>
          <w:sz w:val="28"/>
          <w:szCs w:val="28"/>
        </w:rPr>
      </w:pPr>
    </w:p>
    <w:p w:rsidR="00D53553" w:rsidRDefault="00D53553" w:rsidP="006B4C31">
      <w:pPr>
        <w:spacing w:line="276" w:lineRule="auto"/>
        <w:jc w:val="left"/>
        <w:rPr>
          <w:sz w:val="28"/>
          <w:szCs w:val="28"/>
        </w:rPr>
      </w:pPr>
      <w:r>
        <w:rPr>
          <w:sz w:val="28"/>
          <w:szCs w:val="28"/>
        </w:rPr>
        <w:t>Here’s an example of a potential breach:</w:t>
      </w:r>
    </w:p>
    <w:p w:rsidR="00D53553" w:rsidRPr="006B4C31" w:rsidRDefault="00D53553" w:rsidP="006B4C31">
      <w:pPr>
        <w:spacing w:line="276" w:lineRule="auto"/>
        <w:jc w:val="left"/>
        <w:rPr>
          <w:sz w:val="28"/>
          <w:szCs w:val="28"/>
        </w:rPr>
      </w:pPr>
      <w:r>
        <w:rPr>
          <w:sz w:val="28"/>
          <w:szCs w:val="28"/>
        </w:rPr>
        <w:t>A care home</w:t>
      </w:r>
      <w:r w:rsidRPr="00D53553">
        <w:rPr>
          <w:sz w:val="28"/>
          <w:szCs w:val="28"/>
        </w:rPr>
        <w:t xml:space="preserve"> could be responsible for a personal data breach if a patient’s health record is inappropriately accessed due to a lack of appropriate internal controls.</w:t>
      </w:r>
    </w:p>
    <w:p w:rsidR="006B4C31" w:rsidRDefault="006B4C31" w:rsidP="006B4C31">
      <w:pPr>
        <w:spacing w:line="276" w:lineRule="auto"/>
        <w:jc w:val="left"/>
        <w:rPr>
          <w:sz w:val="28"/>
          <w:szCs w:val="28"/>
        </w:rPr>
      </w:pPr>
    </w:p>
    <w:p w:rsidR="006B4C31" w:rsidRDefault="006B4C31" w:rsidP="006B4C31">
      <w:pPr>
        <w:spacing w:line="276" w:lineRule="auto"/>
        <w:jc w:val="left"/>
        <w:rPr>
          <w:sz w:val="28"/>
          <w:szCs w:val="28"/>
        </w:rPr>
      </w:pPr>
      <w:r w:rsidRPr="006B4C31">
        <w:rPr>
          <w:sz w:val="28"/>
          <w:szCs w:val="28"/>
        </w:rPr>
        <w:t>Some organisations are already required to notify the ICO (and possibly</w:t>
      </w:r>
      <w:r>
        <w:rPr>
          <w:sz w:val="28"/>
          <w:szCs w:val="28"/>
        </w:rPr>
        <w:t xml:space="preserve"> </w:t>
      </w:r>
      <w:r w:rsidRPr="006B4C31">
        <w:rPr>
          <w:sz w:val="28"/>
          <w:szCs w:val="28"/>
        </w:rPr>
        <w:t>some other bodies) when they suffer a personal data breach. The GDPR</w:t>
      </w:r>
      <w:r>
        <w:rPr>
          <w:sz w:val="28"/>
          <w:szCs w:val="28"/>
        </w:rPr>
        <w:t xml:space="preserve"> </w:t>
      </w:r>
      <w:r w:rsidRPr="006B4C31">
        <w:rPr>
          <w:sz w:val="28"/>
          <w:szCs w:val="28"/>
        </w:rPr>
        <w:t>introduces a duty on all organisations to report certain types of data</w:t>
      </w:r>
      <w:r>
        <w:rPr>
          <w:sz w:val="28"/>
          <w:szCs w:val="28"/>
        </w:rPr>
        <w:t xml:space="preserve"> </w:t>
      </w:r>
      <w:r w:rsidRPr="006B4C31">
        <w:rPr>
          <w:sz w:val="28"/>
          <w:szCs w:val="28"/>
        </w:rPr>
        <w:t>breach to the ICO, and</w:t>
      </w:r>
      <w:r w:rsidR="00D53553">
        <w:rPr>
          <w:sz w:val="28"/>
          <w:szCs w:val="28"/>
        </w:rPr>
        <w:t xml:space="preserve"> in some cases, to individuals.</w:t>
      </w:r>
    </w:p>
    <w:p w:rsidR="00D53553" w:rsidRDefault="00D53553" w:rsidP="006B4C31">
      <w:pPr>
        <w:spacing w:line="276" w:lineRule="auto"/>
        <w:jc w:val="left"/>
        <w:rPr>
          <w:sz w:val="28"/>
          <w:szCs w:val="28"/>
        </w:rPr>
      </w:pPr>
    </w:p>
    <w:p w:rsidR="00D53553" w:rsidRPr="00D53553" w:rsidRDefault="00D53553" w:rsidP="00D53553">
      <w:pPr>
        <w:spacing w:line="276" w:lineRule="auto"/>
        <w:jc w:val="left"/>
        <w:rPr>
          <w:sz w:val="28"/>
          <w:szCs w:val="28"/>
        </w:rPr>
      </w:pPr>
      <w:r w:rsidRPr="00D53553">
        <w:rPr>
          <w:sz w:val="28"/>
          <w:szCs w:val="28"/>
        </w:rPr>
        <w:t>You only have to notify the relevant supervisory authority of a breach where it is likely to result in a risk to the rights and freedoms of individuals. If unaddressed such a breach is likely to have a significant detrimen</w:t>
      </w:r>
      <w:r w:rsidR="0039245A">
        <w:rPr>
          <w:sz w:val="28"/>
          <w:szCs w:val="28"/>
        </w:rPr>
        <w:t xml:space="preserve">tal effect on individuals – for </w:t>
      </w:r>
      <w:r w:rsidRPr="00D53553">
        <w:rPr>
          <w:sz w:val="28"/>
          <w:szCs w:val="28"/>
        </w:rPr>
        <w:t xml:space="preserve">example, result in discrimination, damage to reputation, financial loss, loss of confidentiality or any other significant economic or social disadvantage. </w:t>
      </w:r>
    </w:p>
    <w:p w:rsidR="00D53553" w:rsidRDefault="00D53553" w:rsidP="00D53553">
      <w:pPr>
        <w:spacing w:line="276" w:lineRule="auto"/>
        <w:jc w:val="left"/>
        <w:rPr>
          <w:sz w:val="28"/>
          <w:szCs w:val="28"/>
        </w:rPr>
      </w:pPr>
    </w:p>
    <w:p w:rsidR="00D53553" w:rsidRDefault="00D53553" w:rsidP="00D53553">
      <w:pPr>
        <w:spacing w:line="276" w:lineRule="auto"/>
        <w:jc w:val="left"/>
        <w:rPr>
          <w:sz w:val="28"/>
          <w:szCs w:val="28"/>
        </w:rPr>
      </w:pPr>
      <w:r w:rsidRPr="00D53553">
        <w:rPr>
          <w:sz w:val="28"/>
          <w:szCs w:val="28"/>
        </w:rPr>
        <w:t xml:space="preserve">This has to be assessed on a case by case basis. For example, you will need to notify the relevant supervisory authority about a loss of </w:t>
      </w:r>
      <w:r w:rsidR="0039245A">
        <w:rPr>
          <w:sz w:val="28"/>
          <w:szCs w:val="28"/>
        </w:rPr>
        <w:t>client/</w:t>
      </w:r>
      <w:r w:rsidRPr="00D53553">
        <w:rPr>
          <w:sz w:val="28"/>
          <w:szCs w:val="28"/>
        </w:rPr>
        <w:t>customer details where the breach leaves individuals open to identity theft. On the other hand, the loss or inappropriate alteration of a staff telephone list, for example, would not normally meet this threshold.</w:t>
      </w:r>
    </w:p>
    <w:p w:rsidR="006B4C31" w:rsidRPr="006B4C31" w:rsidRDefault="006B4C31" w:rsidP="006B4C31">
      <w:pPr>
        <w:spacing w:line="276" w:lineRule="auto"/>
        <w:jc w:val="left"/>
        <w:rPr>
          <w:sz w:val="28"/>
          <w:szCs w:val="28"/>
        </w:rPr>
      </w:pPr>
    </w:p>
    <w:p w:rsidR="006B4C31" w:rsidRDefault="006B4C31" w:rsidP="006B4C31">
      <w:pPr>
        <w:spacing w:line="276" w:lineRule="auto"/>
        <w:jc w:val="left"/>
        <w:rPr>
          <w:sz w:val="28"/>
          <w:szCs w:val="28"/>
        </w:rPr>
      </w:pPr>
      <w:r w:rsidRPr="006B4C31">
        <w:rPr>
          <w:sz w:val="28"/>
          <w:szCs w:val="28"/>
        </w:rPr>
        <w:t>Where a breach is likely to result in a high risk to the rights and freedoms</w:t>
      </w:r>
      <w:r w:rsidR="00D53553">
        <w:rPr>
          <w:sz w:val="28"/>
          <w:szCs w:val="28"/>
        </w:rPr>
        <w:t xml:space="preserve"> of </w:t>
      </w:r>
      <w:r w:rsidRPr="006B4C31">
        <w:rPr>
          <w:sz w:val="28"/>
          <w:szCs w:val="28"/>
        </w:rPr>
        <w:t>individuals, you will also have to notify those concerned directly in</w:t>
      </w:r>
      <w:r w:rsidR="00D53553">
        <w:rPr>
          <w:sz w:val="28"/>
          <w:szCs w:val="28"/>
        </w:rPr>
        <w:t xml:space="preserve"> </w:t>
      </w:r>
      <w:r w:rsidRPr="006B4C31">
        <w:rPr>
          <w:sz w:val="28"/>
          <w:szCs w:val="28"/>
        </w:rPr>
        <w:t>most cases.</w:t>
      </w:r>
      <w:r w:rsidR="00D53553">
        <w:rPr>
          <w:sz w:val="28"/>
          <w:szCs w:val="28"/>
        </w:rPr>
        <w:t xml:space="preserve"> </w:t>
      </w:r>
      <w:r w:rsidR="00D53553" w:rsidRPr="00D53553">
        <w:rPr>
          <w:sz w:val="28"/>
          <w:szCs w:val="28"/>
        </w:rPr>
        <w:t>A ‘high risk’ means the threshold for notifying individuals is higher than for notifying the relevant supervisory authority.</w:t>
      </w:r>
    </w:p>
    <w:p w:rsidR="00D53553" w:rsidRDefault="00D53553" w:rsidP="006B4C31">
      <w:pPr>
        <w:spacing w:line="276" w:lineRule="auto"/>
        <w:jc w:val="left"/>
        <w:rPr>
          <w:sz w:val="28"/>
          <w:szCs w:val="28"/>
        </w:rPr>
      </w:pPr>
    </w:p>
    <w:p w:rsidR="00D53553" w:rsidRPr="00D53553" w:rsidRDefault="00D53553" w:rsidP="00D53553">
      <w:pPr>
        <w:spacing w:line="276" w:lineRule="auto"/>
        <w:jc w:val="left"/>
        <w:rPr>
          <w:sz w:val="28"/>
          <w:szCs w:val="28"/>
        </w:rPr>
      </w:pPr>
      <w:r w:rsidRPr="00D53553">
        <w:rPr>
          <w:sz w:val="28"/>
          <w:szCs w:val="28"/>
        </w:rPr>
        <w:t xml:space="preserve">A notifiable breach has to be reported to the relevant supervisory authority within 72 hours of the organisation becoming aware of it. The GDPR recognises that it will </w:t>
      </w:r>
      <w:r w:rsidRPr="00D53553">
        <w:rPr>
          <w:sz w:val="28"/>
          <w:szCs w:val="28"/>
        </w:rPr>
        <w:lastRenderedPageBreak/>
        <w:t xml:space="preserve">often be impossible to investigate a breach fully within that time-period and allows you to provide information in phases. </w:t>
      </w:r>
    </w:p>
    <w:p w:rsidR="00D53553" w:rsidRDefault="00D53553" w:rsidP="00D53553">
      <w:pPr>
        <w:spacing w:line="276" w:lineRule="auto"/>
        <w:jc w:val="left"/>
        <w:rPr>
          <w:sz w:val="28"/>
          <w:szCs w:val="28"/>
        </w:rPr>
      </w:pPr>
    </w:p>
    <w:p w:rsidR="00D53553" w:rsidRPr="00D53553" w:rsidRDefault="00D53553" w:rsidP="00D53553">
      <w:pPr>
        <w:spacing w:line="276" w:lineRule="auto"/>
        <w:jc w:val="left"/>
        <w:rPr>
          <w:sz w:val="28"/>
          <w:szCs w:val="28"/>
        </w:rPr>
      </w:pPr>
      <w:r w:rsidRPr="00D53553">
        <w:rPr>
          <w:sz w:val="28"/>
          <w:szCs w:val="28"/>
        </w:rPr>
        <w:t xml:space="preserve">If the breach is sufficiently serious to warrant notification to the public, the organisation responsible must do so without undue delay. Failing to notify a breach when required to do so can result in a significant fine up to 10 million Euros or 2 per cent of your global turnover. </w:t>
      </w:r>
    </w:p>
    <w:p w:rsidR="00D53553" w:rsidRDefault="00D53553" w:rsidP="00D53553">
      <w:pPr>
        <w:spacing w:line="276" w:lineRule="auto"/>
        <w:jc w:val="left"/>
        <w:rPr>
          <w:sz w:val="28"/>
          <w:szCs w:val="28"/>
        </w:rPr>
      </w:pPr>
    </w:p>
    <w:p w:rsidR="00D53553" w:rsidRPr="00D53553" w:rsidRDefault="00D53553" w:rsidP="00D53553">
      <w:pPr>
        <w:spacing w:line="276" w:lineRule="auto"/>
        <w:jc w:val="left"/>
        <w:rPr>
          <w:sz w:val="28"/>
          <w:szCs w:val="28"/>
        </w:rPr>
      </w:pPr>
      <w:r w:rsidRPr="00D53553">
        <w:rPr>
          <w:sz w:val="28"/>
          <w:szCs w:val="28"/>
        </w:rPr>
        <w:t xml:space="preserve">You should make sure that your staff understands what constitutes a data breach, and that this is more than a loss of personal data. </w:t>
      </w:r>
    </w:p>
    <w:p w:rsidR="00D53553" w:rsidRDefault="00D53553" w:rsidP="00D53553">
      <w:pPr>
        <w:spacing w:line="276" w:lineRule="auto"/>
        <w:jc w:val="left"/>
        <w:rPr>
          <w:sz w:val="28"/>
          <w:szCs w:val="28"/>
        </w:rPr>
      </w:pPr>
    </w:p>
    <w:p w:rsidR="00D53553" w:rsidRPr="00D53553" w:rsidRDefault="00D53553" w:rsidP="00D53553">
      <w:pPr>
        <w:spacing w:line="276" w:lineRule="auto"/>
        <w:jc w:val="left"/>
        <w:rPr>
          <w:sz w:val="28"/>
          <w:szCs w:val="28"/>
        </w:rPr>
      </w:pPr>
      <w:r w:rsidRPr="00D53553">
        <w:rPr>
          <w:sz w:val="28"/>
          <w:szCs w:val="28"/>
        </w:rPr>
        <w:t xml:space="preserve">You should ensure that you have an internal breach reporting procedure is in place. This will facilitate decision-making about whether you need to notify the relevant supervisory authority or the public. </w:t>
      </w:r>
    </w:p>
    <w:p w:rsidR="00D53553" w:rsidRDefault="00D53553" w:rsidP="00D53553">
      <w:pPr>
        <w:spacing w:line="276" w:lineRule="auto"/>
        <w:jc w:val="left"/>
        <w:rPr>
          <w:sz w:val="28"/>
          <w:szCs w:val="28"/>
        </w:rPr>
      </w:pPr>
    </w:p>
    <w:p w:rsidR="00D53553" w:rsidRPr="006B4C31" w:rsidRDefault="00D53553" w:rsidP="00D53553">
      <w:pPr>
        <w:spacing w:line="276" w:lineRule="auto"/>
        <w:jc w:val="left"/>
        <w:rPr>
          <w:sz w:val="28"/>
          <w:szCs w:val="28"/>
        </w:rPr>
      </w:pPr>
      <w:r w:rsidRPr="00D53553">
        <w:rPr>
          <w:sz w:val="28"/>
          <w:szCs w:val="28"/>
        </w:rPr>
        <w:t>In light of the tight time</w:t>
      </w:r>
      <w:r w:rsidR="00685CCA">
        <w:rPr>
          <w:sz w:val="28"/>
          <w:szCs w:val="28"/>
        </w:rPr>
        <w:t xml:space="preserve">scales for reporting a breach, </w:t>
      </w:r>
      <w:r w:rsidRPr="00D53553">
        <w:rPr>
          <w:sz w:val="28"/>
          <w:szCs w:val="28"/>
        </w:rPr>
        <w:t>it is important to have robust breach detection, investigation and internal reporting procedures in place.</w:t>
      </w:r>
    </w:p>
    <w:p w:rsidR="00D53553" w:rsidRDefault="00D53553" w:rsidP="006B4C31">
      <w:pPr>
        <w:spacing w:line="276" w:lineRule="auto"/>
        <w:jc w:val="left"/>
        <w:rPr>
          <w:sz w:val="28"/>
          <w:szCs w:val="28"/>
        </w:rPr>
      </w:pPr>
    </w:p>
    <w:p w:rsidR="006B4C31" w:rsidRDefault="006B4C31" w:rsidP="006B4C31">
      <w:pPr>
        <w:spacing w:line="276" w:lineRule="auto"/>
        <w:jc w:val="left"/>
        <w:rPr>
          <w:sz w:val="28"/>
          <w:szCs w:val="28"/>
        </w:rPr>
      </w:pPr>
      <w:r w:rsidRPr="006B4C31">
        <w:rPr>
          <w:sz w:val="28"/>
          <w:szCs w:val="28"/>
        </w:rPr>
        <w:t>You should put procedures in place to effectively detect, report and</w:t>
      </w:r>
      <w:r w:rsidR="00D53553">
        <w:rPr>
          <w:sz w:val="28"/>
          <w:szCs w:val="28"/>
        </w:rPr>
        <w:t xml:space="preserve"> </w:t>
      </w:r>
      <w:r w:rsidRPr="006B4C31">
        <w:rPr>
          <w:sz w:val="28"/>
          <w:szCs w:val="28"/>
        </w:rPr>
        <w:t>investigate a personal data breach. You may wish to assess the types of</w:t>
      </w:r>
      <w:r w:rsidR="00D53553">
        <w:rPr>
          <w:sz w:val="28"/>
          <w:szCs w:val="28"/>
        </w:rPr>
        <w:t xml:space="preserve"> </w:t>
      </w:r>
      <w:r w:rsidRPr="006B4C31">
        <w:rPr>
          <w:sz w:val="28"/>
          <w:szCs w:val="28"/>
        </w:rPr>
        <w:t>personal data you hold and document where you would be required to</w:t>
      </w:r>
      <w:r w:rsidR="00D53553">
        <w:rPr>
          <w:sz w:val="28"/>
          <w:szCs w:val="28"/>
        </w:rPr>
        <w:t xml:space="preserve"> </w:t>
      </w:r>
      <w:r w:rsidRPr="006B4C31">
        <w:rPr>
          <w:sz w:val="28"/>
          <w:szCs w:val="28"/>
        </w:rPr>
        <w:t>notify the ICO or affected individuals if a breach occurred. Larger</w:t>
      </w:r>
      <w:r w:rsidR="00D53553">
        <w:rPr>
          <w:sz w:val="28"/>
          <w:szCs w:val="28"/>
        </w:rPr>
        <w:t xml:space="preserve"> </w:t>
      </w:r>
      <w:r w:rsidRPr="006B4C31">
        <w:rPr>
          <w:sz w:val="28"/>
          <w:szCs w:val="28"/>
        </w:rPr>
        <w:t>organisations will need to develop policies and procedures for managing</w:t>
      </w:r>
      <w:r w:rsidR="00D53553">
        <w:rPr>
          <w:sz w:val="28"/>
          <w:szCs w:val="28"/>
        </w:rPr>
        <w:t xml:space="preserve"> </w:t>
      </w:r>
      <w:r w:rsidRPr="006B4C31">
        <w:rPr>
          <w:sz w:val="28"/>
          <w:szCs w:val="28"/>
        </w:rPr>
        <w:t>data breaches. Failure to report a breach when required to do so could</w:t>
      </w:r>
      <w:r w:rsidR="00D53553">
        <w:rPr>
          <w:sz w:val="28"/>
          <w:szCs w:val="28"/>
        </w:rPr>
        <w:t xml:space="preserve"> </w:t>
      </w:r>
      <w:r w:rsidRPr="006B4C31">
        <w:rPr>
          <w:sz w:val="28"/>
          <w:szCs w:val="28"/>
        </w:rPr>
        <w:t>result in a fine, as well as a fine for the breach itself.</w:t>
      </w:r>
    </w:p>
    <w:p w:rsidR="0039245A" w:rsidRDefault="0039245A" w:rsidP="006B4C31">
      <w:pPr>
        <w:spacing w:line="276" w:lineRule="auto"/>
        <w:jc w:val="left"/>
        <w:rPr>
          <w:sz w:val="28"/>
          <w:szCs w:val="28"/>
        </w:rPr>
      </w:pPr>
    </w:p>
    <w:p w:rsidR="0039245A" w:rsidRDefault="0039245A" w:rsidP="006B4C31">
      <w:pPr>
        <w:spacing w:line="276" w:lineRule="auto"/>
        <w:jc w:val="left"/>
        <w:rPr>
          <w:sz w:val="28"/>
          <w:szCs w:val="28"/>
        </w:rPr>
      </w:pPr>
      <w:r>
        <w:rPr>
          <w:sz w:val="28"/>
          <w:szCs w:val="28"/>
        </w:rPr>
        <w:t>Further amendments may be made to GDPR rules on data breaches, which the IPO expect to publish “in early 2018” – we’ll let you know once we receive this additional information.</w:t>
      </w:r>
    </w:p>
    <w:p w:rsidR="0039245A" w:rsidRDefault="0039245A" w:rsidP="006B4C31">
      <w:pPr>
        <w:spacing w:line="276" w:lineRule="auto"/>
        <w:jc w:val="left"/>
        <w:rPr>
          <w:sz w:val="28"/>
          <w:szCs w:val="28"/>
        </w:rPr>
      </w:pPr>
    </w:p>
    <w:p w:rsidR="0039245A" w:rsidRDefault="0039245A" w:rsidP="006B4C31">
      <w:pPr>
        <w:spacing w:line="276" w:lineRule="auto"/>
        <w:jc w:val="left"/>
        <w:rPr>
          <w:sz w:val="28"/>
          <w:szCs w:val="28"/>
        </w:rPr>
      </w:pPr>
    </w:p>
    <w:p w:rsidR="0039245A" w:rsidRDefault="0039245A" w:rsidP="006B4C31">
      <w:pPr>
        <w:spacing w:line="276" w:lineRule="auto"/>
        <w:jc w:val="left"/>
        <w:rPr>
          <w:sz w:val="28"/>
          <w:szCs w:val="28"/>
        </w:rPr>
      </w:pPr>
    </w:p>
    <w:p w:rsidR="0039245A" w:rsidRDefault="0039245A" w:rsidP="006B4C31">
      <w:pPr>
        <w:spacing w:line="276" w:lineRule="auto"/>
        <w:jc w:val="left"/>
        <w:rPr>
          <w:sz w:val="28"/>
          <w:szCs w:val="28"/>
        </w:rPr>
      </w:pPr>
    </w:p>
    <w:p w:rsidR="0039245A" w:rsidRDefault="0039245A" w:rsidP="006B4C31">
      <w:pPr>
        <w:spacing w:line="276" w:lineRule="auto"/>
        <w:jc w:val="left"/>
        <w:rPr>
          <w:sz w:val="28"/>
          <w:szCs w:val="28"/>
        </w:rPr>
      </w:pPr>
    </w:p>
    <w:p w:rsidR="0039245A" w:rsidRDefault="0039245A" w:rsidP="006B4C31">
      <w:pPr>
        <w:spacing w:line="276" w:lineRule="auto"/>
        <w:jc w:val="left"/>
        <w:rPr>
          <w:sz w:val="28"/>
          <w:szCs w:val="28"/>
        </w:rPr>
      </w:pPr>
    </w:p>
    <w:p w:rsidR="0039245A" w:rsidRDefault="0039245A" w:rsidP="006B4C31">
      <w:pPr>
        <w:spacing w:line="276" w:lineRule="auto"/>
        <w:jc w:val="left"/>
        <w:rPr>
          <w:sz w:val="28"/>
          <w:szCs w:val="28"/>
        </w:rPr>
      </w:pPr>
    </w:p>
    <w:p w:rsidR="0039245A" w:rsidRDefault="0039245A" w:rsidP="006B4C31">
      <w:pPr>
        <w:spacing w:line="276" w:lineRule="auto"/>
        <w:jc w:val="left"/>
        <w:rPr>
          <w:sz w:val="28"/>
          <w:szCs w:val="28"/>
        </w:rPr>
      </w:pPr>
    </w:p>
    <w:p w:rsidR="0039245A" w:rsidRDefault="0039245A" w:rsidP="006B4C31">
      <w:pPr>
        <w:spacing w:line="276" w:lineRule="auto"/>
        <w:jc w:val="left"/>
        <w:rPr>
          <w:sz w:val="28"/>
          <w:szCs w:val="28"/>
        </w:rPr>
      </w:pPr>
    </w:p>
    <w:p w:rsidR="0039245A" w:rsidRDefault="0039245A" w:rsidP="006B4C31">
      <w:pPr>
        <w:spacing w:line="276" w:lineRule="auto"/>
        <w:jc w:val="left"/>
        <w:rPr>
          <w:sz w:val="28"/>
          <w:szCs w:val="28"/>
        </w:rPr>
      </w:pPr>
      <w:r w:rsidRPr="0039245A">
        <w:rPr>
          <w:b/>
          <w:sz w:val="28"/>
          <w:szCs w:val="28"/>
        </w:rPr>
        <w:lastRenderedPageBreak/>
        <w:t>9. Design &amp; Impact Assessments</w:t>
      </w:r>
      <w:r w:rsidRPr="0039245A">
        <w:rPr>
          <w:sz w:val="28"/>
          <w:szCs w:val="28"/>
        </w:rPr>
        <w:t xml:space="preserve"> – Understanding and complying with the International Commissioner’s Office codes of practice and guidelines</w:t>
      </w:r>
    </w:p>
    <w:p w:rsidR="0039245A" w:rsidRDefault="0039245A" w:rsidP="006B4C31">
      <w:pPr>
        <w:spacing w:line="276" w:lineRule="auto"/>
        <w:jc w:val="left"/>
        <w:rPr>
          <w:sz w:val="28"/>
          <w:szCs w:val="28"/>
        </w:rPr>
      </w:pPr>
    </w:p>
    <w:p w:rsidR="0039245A" w:rsidRPr="0039245A" w:rsidRDefault="0039245A" w:rsidP="0039245A">
      <w:pPr>
        <w:spacing w:line="276" w:lineRule="auto"/>
        <w:jc w:val="left"/>
        <w:rPr>
          <w:sz w:val="28"/>
          <w:szCs w:val="28"/>
        </w:rPr>
      </w:pPr>
      <w:r w:rsidRPr="0039245A">
        <w:rPr>
          <w:sz w:val="28"/>
          <w:szCs w:val="28"/>
        </w:rPr>
        <w:t>It has always been good practice to adopt a privacy by design approach</w:t>
      </w:r>
      <w:r>
        <w:rPr>
          <w:sz w:val="28"/>
          <w:szCs w:val="28"/>
        </w:rPr>
        <w:t xml:space="preserve"> </w:t>
      </w:r>
      <w:r w:rsidRPr="0039245A">
        <w:rPr>
          <w:sz w:val="28"/>
          <w:szCs w:val="28"/>
        </w:rPr>
        <w:t>and to carry out a Privacy Impact Assessment (PIA) as part of this.</w:t>
      </w:r>
      <w:r>
        <w:rPr>
          <w:sz w:val="28"/>
          <w:szCs w:val="28"/>
        </w:rPr>
        <w:t xml:space="preserve"> </w:t>
      </w:r>
      <w:r w:rsidRPr="0039245A">
        <w:rPr>
          <w:sz w:val="28"/>
          <w:szCs w:val="28"/>
        </w:rPr>
        <w:t>However, the GDPR makes privacy by design an express legal</w:t>
      </w:r>
      <w:r>
        <w:rPr>
          <w:sz w:val="28"/>
          <w:szCs w:val="28"/>
        </w:rPr>
        <w:t xml:space="preserve"> </w:t>
      </w:r>
      <w:r w:rsidRPr="0039245A">
        <w:rPr>
          <w:sz w:val="28"/>
          <w:szCs w:val="28"/>
        </w:rPr>
        <w:t>requirement, under the term ‘data protection by design and by default’. It</w:t>
      </w:r>
      <w:r>
        <w:rPr>
          <w:sz w:val="28"/>
          <w:szCs w:val="28"/>
        </w:rPr>
        <w:t xml:space="preserve"> </w:t>
      </w:r>
      <w:r w:rsidRPr="0039245A">
        <w:rPr>
          <w:sz w:val="28"/>
          <w:szCs w:val="28"/>
        </w:rPr>
        <w:t>also makes PIAs – referred to as ‘Data Protection Impact Assessments’ or</w:t>
      </w:r>
      <w:r>
        <w:rPr>
          <w:sz w:val="28"/>
          <w:szCs w:val="28"/>
        </w:rPr>
        <w:t xml:space="preserve"> </w:t>
      </w:r>
      <w:r w:rsidRPr="0039245A">
        <w:rPr>
          <w:sz w:val="28"/>
          <w:szCs w:val="28"/>
        </w:rPr>
        <w:t>DPIAs – mandatory in certain circumstances.</w:t>
      </w:r>
    </w:p>
    <w:p w:rsidR="0039245A" w:rsidRDefault="0039245A" w:rsidP="0039245A">
      <w:pPr>
        <w:spacing w:line="276" w:lineRule="auto"/>
        <w:jc w:val="left"/>
        <w:rPr>
          <w:sz w:val="28"/>
          <w:szCs w:val="28"/>
        </w:rPr>
      </w:pPr>
    </w:p>
    <w:p w:rsidR="0039245A" w:rsidRPr="0039245A" w:rsidRDefault="0039245A" w:rsidP="0039245A">
      <w:pPr>
        <w:spacing w:line="276" w:lineRule="auto"/>
        <w:jc w:val="left"/>
        <w:rPr>
          <w:sz w:val="28"/>
          <w:szCs w:val="28"/>
        </w:rPr>
      </w:pPr>
      <w:r w:rsidRPr="0039245A">
        <w:rPr>
          <w:sz w:val="28"/>
          <w:szCs w:val="28"/>
        </w:rPr>
        <w:t>A DPIA is required in situations where data processing is likely to result in</w:t>
      </w:r>
    </w:p>
    <w:p w:rsidR="0039245A" w:rsidRPr="0039245A" w:rsidRDefault="0039245A" w:rsidP="0039245A">
      <w:pPr>
        <w:spacing w:line="276" w:lineRule="auto"/>
        <w:jc w:val="left"/>
        <w:rPr>
          <w:sz w:val="28"/>
          <w:szCs w:val="28"/>
        </w:rPr>
      </w:pPr>
      <w:r w:rsidRPr="0039245A">
        <w:rPr>
          <w:sz w:val="28"/>
          <w:szCs w:val="28"/>
        </w:rPr>
        <w:t>high risk to individuals, for example:</w:t>
      </w:r>
    </w:p>
    <w:p w:rsidR="0039245A" w:rsidRPr="0039245A" w:rsidRDefault="0039245A" w:rsidP="0039245A">
      <w:pPr>
        <w:pStyle w:val="ListParagraph"/>
        <w:numPr>
          <w:ilvl w:val="0"/>
          <w:numId w:val="11"/>
        </w:numPr>
        <w:spacing w:line="276" w:lineRule="auto"/>
        <w:jc w:val="left"/>
        <w:rPr>
          <w:sz w:val="28"/>
          <w:szCs w:val="28"/>
        </w:rPr>
      </w:pPr>
      <w:r w:rsidRPr="0039245A">
        <w:rPr>
          <w:sz w:val="28"/>
          <w:szCs w:val="28"/>
        </w:rPr>
        <w:t>where a new technology is being deployed;</w:t>
      </w:r>
    </w:p>
    <w:p w:rsidR="0039245A" w:rsidRPr="0039245A" w:rsidRDefault="0039245A" w:rsidP="0039245A">
      <w:pPr>
        <w:pStyle w:val="ListParagraph"/>
        <w:numPr>
          <w:ilvl w:val="0"/>
          <w:numId w:val="11"/>
        </w:numPr>
        <w:spacing w:line="276" w:lineRule="auto"/>
        <w:jc w:val="left"/>
        <w:rPr>
          <w:sz w:val="28"/>
          <w:szCs w:val="28"/>
        </w:rPr>
      </w:pPr>
      <w:r w:rsidRPr="0039245A">
        <w:rPr>
          <w:sz w:val="28"/>
          <w:szCs w:val="28"/>
        </w:rPr>
        <w:t>where a profiling operation is likely to significantly affect</w:t>
      </w:r>
      <w:r>
        <w:rPr>
          <w:sz w:val="28"/>
          <w:szCs w:val="28"/>
        </w:rPr>
        <w:t xml:space="preserve"> </w:t>
      </w:r>
      <w:r w:rsidRPr="0039245A">
        <w:rPr>
          <w:sz w:val="28"/>
          <w:szCs w:val="28"/>
        </w:rPr>
        <w:t>individuals; or</w:t>
      </w:r>
    </w:p>
    <w:p w:rsidR="0039245A" w:rsidRPr="0039245A" w:rsidRDefault="0039245A" w:rsidP="0039245A">
      <w:pPr>
        <w:pStyle w:val="ListParagraph"/>
        <w:numPr>
          <w:ilvl w:val="0"/>
          <w:numId w:val="11"/>
        </w:numPr>
        <w:spacing w:line="276" w:lineRule="auto"/>
        <w:jc w:val="left"/>
        <w:rPr>
          <w:sz w:val="28"/>
          <w:szCs w:val="28"/>
        </w:rPr>
      </w:pPr>
      <w:r w:rsidRPr="0039245A">
        <w:rPr>
          <w:sz w:val="28"/>
          <w:szCs w:val="28"/>
        </w:rPr>
        <w:t>where there is processing on a large scale of the special categories</w:t>
      </w:r>
      <w:r>
        <w:rPr>
          <w:sz w:val="28"/>
          <w:szCs w:val="28"/>
        </w:rPr>
        <w:t xml:space="preserve"> </w:t>
      </w:r>
      <w:r w:rsidRPr="0039245A">
        <w:rPr>
          <w:sz w:val="28"/>
          <w:szCs w:val="28"/>
        </w:rPr>
        <w:t>of data.</w:t>
      </w:r>
    </w:p>
    <w:p w:rsidR="0039245A" w:rsidRDefault="0039245A" w:rsidP="0039245A">
      <w:pPr>
        <w:spacing w:line="276" w:lineRule="auto"/>
        <w:jc w:val="left"/>
        <w:rPr>
          <w:sz w:val="28"/>
          <w:szCs w:val="28"/>
        </w:rPr>
      </w:pPr>
    </w:p>
    <w:p w:rsidR="0039245A" w:rsidRPr="0039245A" w:rsidRDefault="0039245A" w:rsidP="0039245A">
      <w:pPr>
        <w:spacing w:line="276" w:lineRule="auto"/>
        <w:jc w:val="left"/>
        <w:rPr>
          <w:sz w:val="28"/>
          <w:szCs w:val="28"/>
        </w:rPr>
      </w:pPr>
      <w:r w:rsidRPr="0039245A">
        <w:rPr>
          <w:sz w:val="28"/>
          <w:szCs w:val="28"/>
        </w:rPr>
        <w:t>If a DPIA indicates that the data processing is high risk, and you cannot</w:t>
      </w:r>
      <w:r>
        <w:rPr>
          <w:sz w:val="28"/>
          <w:szCs w:val="28"/>
        </w:rPr>
        <w:t xml:space="preserve"> </w:t>
      </w:r>
      <w:r w:rsidRPr="0039245A">
        <w:rPr>
          <w:sz w:val="28"/>
          <w:szCs w:val="28"/>
        </w:rPr>
        <w:t>sufficiently address those risks, you will be required to consult the ICO to</w:t>
      </w:r>
      <w:r>
        <w:rPr>
          <w:sz w:val="28"/>
          <w:szCs w:val="28"/>
        </w:rPr>
        <w:t xml:space="preserve"> </w:t>
      </w:r>
      <w:r w:rsidRPr="0039245A">
        <w:rPr>
          <w:sz w:val="28"/>
          <w:szCs w:val="28"/>
        </w:rPr>
        <w:t>seek its opinion as to whether the processing operation complies with the</w:t>
      </w:r>
      <w:r>
        <w:rPr>
          <w:sz w:val="28"/>
          <w:szCs w:val="28"/>
        </w:rPr>
        <w:t xml:space="preserve"> </w:t>
      </w:r>
      <w:r w:rsidRPr="0039245A">
        <w:rPr>
          <w:sz w:val="28"/>
          <w:szCs w:val="28"/>
        </w:rPr>
        <w:t>GDPR.</w:t>
      </w:r>
    </w:p>
    <w:p w:rsidR="0039245A" w:rsidRDefault="0039245A" w:rsidP="0039245A">
      <w:pPr>
        <w:spacing w:line="276" w:lineRule="auto"/>
        <w:jc w:val="left"/>
        <w:rPr>
          <w:sz w:val="28"/>
          <w:szCs w:val="28"/>
        </w:rPr>
      </w:pPr>
    </w:p>
    <w:p w:rsidR="0039245A" w:rsidRPr="0039245A" w:rsidRDefault="0039245A" w:rsidP="0039245A">
      <w:pPr>
        <w:spacing w:line="276" w:lineRule="auto"/>
        <w:jc w:val="left"/>
        <w:rPr>
          <w:sz w:val="28"/>
          <w:szCs w:val="28"/>
        </w:rPr>
      </w:pPr>
      <w:r w:rsidRPr="0039245A">
        <w:rPr>
          <w:sz w:val="28"/>
          <w:szCs w:val="28"/>
        </w:rPr>
        <w:t>You should therefore start to assess the situations where it will be</w:t>
      </w:r>
      <w:r>
        <w:rPr>
          <w:sz w:val="28"/>
          <w:szCs w:val="28"/>
        </w:rPr>
        <w:t xml:space="preserve"> </w:t>
      </w:r>
      <w:r w:rsidRPr="0039245A">
        <w:rPr>
          <w:sz w:val="28"/>
          <w:szCs w:val="28"/>
        </w:rPr>
        <w:t>necessary to conduct a DPIA. Who will do it? Who else needs to be</w:t>
      </w:r>
      <w:r>
        <w:rPr>
          <w:sz w:val="28"/>
          <w:szCs w:val="28"/>
        </w:rPr>
        <w:t xml:space="preserve"> </w:t>
      </w:r>
      <w:r w:rsidRPr="0039245A">
        <w:rPr>
          <w:sz w:val="28"/>
          <w:szCs w:val="28"/>
        </w:rPr>
        <w:t>involved? Will the process be run centrally or locally?</w:t>
      </w:r>
    </w:p>
    <w:p w:rsidR="0039245A" w:rsidRDefault="0039245A" w:rsidP="0039245A">
      <w:pPr>
        <w:spacing w:line="276" w:lineRule="auto"/>
        <w:jc w:val="left"/>
        <w:rPr>
          <w:sz w:val="28"/>
          <w:szCs w:val="28"/>
        </w:rPr>
      </w:pPr>
    </w:p>
    <w:p w:rsidR="0039245A" w:rsidRDefault="00D4343A" w:rsidP="0039245A">
      <w:pPr>
        <w:spacing w:line="276" w:lineRule="auto"/>
        <w:jc w:val="left"/>
        <w:rPr>
          <w:sz w:val="28"/>
          <w:szCs w:val="28"/>
        </w:rPr>
      </w:pPr>
      <w:r>
        <w:rPr>
          <w:sz w:val="28"/>
          <w:szCs w:val="28"/>
        </w:rPr>
        <w:t xml:space="preserve">It would also be a good idea </w:t>
      </w:r>
      <w:r w:rsidR="0039245A" w:rsidRPr="0039245A">
        <w:rPr>
          <w:sz w:val="28"/>
          <w:szCs w:val="28"/>
        </w:rPr>
        <w:t>familiarise yourself now with the guidance the ICO has</w:t>
      </w:r>
      <w:r w:rsidR="0039245A">
        <w:rPr>
          <w:sz w:val="28"/>
          <w:szCs w:val="28"/>
        </w:rPr>
        <w:t xml:space="preserve"> </w:t>
      </w:r>
      <w:r w:rsidR="0039245A" w:rsidRPr="0039245A">
        <w:rPr>
          <w:sz w:val="28"/>
          <w:szCs w:val="28"/>
        </w:rPr>
        <w:t>produced on PIAs as well as guidance from the Article 29 Working Party,</w:t>
      </w:r>
      <w:r w:rsidR="0039245A">
        <w:rPr>
          <w:sz w:val="28"/>
          <w:szCs w:val="28"/>
        </w:rPr>
        <w:t xml:space="preserve"> </w:t>
      </w:r>
      <w:r w:rsidR="0039245A" w:rsidRPr="0039245A">
        <w:rPr>
          <w:sz w:val="28"/>
          <w:szCs w:val="28"/>
        </w:rPr>
        <w:t>and work out how to implement them in your organisation. This guidance</w:t>
      </w:r>
      <w:r w:rsidR="0039245A">
        <w:rPr>
          <w:sz w:val="28"/>
          <w:szCs w:val="28"/>
        </w:rPr>
        <w:t xml:space="preserve"> </w:t>
      </w:r>
      <w:r w:rsidR="0039245A" w:rsidRPr="0039245A">
        <w:rPr>
          <w:sz w:val="28"/>
          <w:szCs w:val="28"/>
        </w:rPr>
        <w:t>shows how PIAs can link to other organisational processes such as risk</w:t>
      </w:r>
      <w:r w:rsidR="0039245A">
        <w:rPr>
          <w:sz w:val="28"/>
          <w:szCs w:val="28"/>
        </w:rPr>
        <w:t xml:space="preserve"> </w:t>
      </w:r>
      <w:r w:rsidR="0039245A" w:rsidRPr="0039245A">
        <w:rPr>
          <w:sz w:val="28"/>
          <w:szCs w:val="28"/>
        </w:rPr>
        <w:t>management and project management.</w:t>
      </w:r>
      <w:r w:rsidR="00AC304A">
        <w:rPr>
          <w:sz w:val="28"/>
          <w:szCs w:val="28"/>
        </w:rPr>
        <w:t xml:space="preserve"> This guidance document is available on our website.</w:t>
      </w:r>
    </w:p>
    <w:p w:rsidR="00AC304A" w:rsidRDefault="00AC304A" w:rsidP="0039245A">
      <w:pPr>
        <w:spacing w:line="276" w:lineRule="auto"/>
        <w:jc w:val="left"/>
        <w:rPr>
          <w:sz w:val="28"/>
          <w:szCs w:val="28"/>
        </w:rPr>
      </w:pPr>
    </w:p>
    <w:p w:rsidR="00AC304A" w:rsidRDefault="00AC304A" w:rsidP="0039245A">
      <w:pPr>
        <w:spacing w:line="276" w:lineRule="auto"/>
        <w:jc w:val="left"/>
        <w:rPr>
          <w:sz w:val="28"/>
          <w:szCs w:val="28"/>
        </w:rPr>
      </w:pPr>
    </w:p>
    <w:p w:rsidR="00AC304A" w:rsidRDefault="00AC304A" w:rsidP="0039245A">
      <w:pPr>
        <w:spacing w:line="276" w:lineRule="auto"/>
        <w:jc w:val="left"/>
        <w:rPr>
          <w:sz w:val="28"/>
          <w:szCs w:val="28"/>
        </w:rPr>
      </w:pPr>
    </w:p>
    <w:p w:rsidR="00AC304A" w:rsidRDefault="00AC304A" w:rsidP="0039245A">
      <w:pPr>
        <w:spacing w:line="276" w:lineRule="auto"/>
        <w:jc w:val="left"/>
        <w:rPr>
          <w:sz w:val="28"/>
          <w:szCs w:val="28"/>
        </w:rPr>
      </w:pPr>
    </w:p>
    <w:p w:rsidR="00AC304A" w:rsidRDefault="00AC304A" w:rsidP="0039245A">
      <w:pPr>
        <w:spacing w:line="276" w:lineRule="auto"/>
        <w:jc w:val="left"/>
        <w:rPr>
          <w:sz w:val="28"/>
          <w:szCs w:val="28"/>
        </w:rPr>
      </w:pPr>
    </w:p>
    <w:p w:rsidR="00AC304A" w:rsidRDefault="00AC304A" w:rsidP="0039245A">
      <w:pPr>
        <w:spacing w:line="276" w:lineRule="auto"/>
        <w:jc w:val="left"/>
        <w:rPr>
          <w:sz w:val="28"/>
          <w:szCs w:val="28"/>
        </w:rPr>
      </w:pPr>
    </w:p>
    <w:p w:rsidR="00AC304A" w:rsidRDefault="00AC304A" w:rsidP="0039245A">
      <w:pPr>
        <w:spacing w:line="276" w:lineRule="auto"/>
        <w:jc w:val="left"/>
        <w:rPr>
          <w:sz w:val="28"/>
          <w:szCs w:val="28"/>
        </w:rPr>
      </w:pPr>
    </w:p>
    <w:p w:rsidR="00AC304A" w:rsidRDefault="00AC304A" w:rsidP="0039245A">
      <w:pPr>
        <w:spacing w:line="276" w:lineRule="auto"/>
        <w:jc w:val="left"/>
        <w:rPr>
          <w:sz w:val="28"/>
          <w:szCs w:val="28"/>
        </w:rPr>
      </w:pPr>
    </w:p>
    <w:p w:rsidR="00AC304A" w:rsidRDefault="00AC304A" w:rsidP="0039245A">
      <w:pPr>
        <w:spacing w:line="276" w:lineRule="auto"/>
        <w:jc w:val="left"/>
        <w:rPr>
          <w:sz w:val="28"/>
          <w:szCs w:val="28"/>
        </w:rPr>
      </w:pPr>
    </w:p>
    <w:p w:rsidR="00AC304A" w:rsidRDefault="00AC304A" w:rsidP="0039245A">
      <w:pPr>
        <w:spacing w:line="276" w:lineRule="auto"/>
        <w:jc w:val="left"/>
        <w:rPr>
          <w:sz w:val="28"/>
          <w:szCs w:val="28"/>
        </w:rPr>
      </w:pPr>
      <w:r w:rsidRPr="00AC304A">
        <w:rPr>
          <w:b/>
          <w:sz w:val="28"/>
          <w:szCs w:val="28"/>
        </w:rPr>
        <w:lastRenderedPageBreak/>
        <w:t>10. Data Protection Officer</w:t>
      </w:r>
      <w:r w:rsidRPr="00AC304A">
        <w:rPr>
          <w:sz w:val="28"/>
          <w:szCs w:val="28"/>
        </w:rPr>
        <w:t xml:space="preserve"> – Formal or informal, it’s best practice to nominate an individual to take responsibility for data protection compliance in your organisation</w:t>
      </w:r>
    </w:p>
    <w:p w:rsidR="00AC304A" w:rsidRDefault="00AC304A" w:rsidP="0039245A">
      <w:pPr>
        <w:spacing w:line="276" w:lineRule="auto"/>
        <w:jc w:val="left"/>
        <w:rPr>
          <w:sz w:val="28"/>
          <w:szCs w:val="28"/>
        </w:rPr>
      </w:pPr>
    </w:p>
    <w:p w:rsidR="00AC304A" w:rsidRPr="00AC304A" w:rsidRDefault="00AC304A" w:rsidP="00AC304A">
      <w:pPr>
        <w:spacing w:line="276" w:lineRule="auto"/>
        <w:jc w:val="left"/>
        <w:rPr>
          <w:sz w:val="28"/>
          <w:szCs w:val="28"/>
        </w:rPr>
      </w:pPr>
      <w:r w:rsidRPr="00AC304A">
        <w:rPr>
          <w:sz w:val="28"/>
          <w:szCs w:val="28"/>
        </w:rPr>
        <w:t>The GDPR makes it a requirement that organisations appoint a data protection offic</w:t>
      </w:r>
      <w:r>
        <w:rPr>
          <w:sz w:val="28"/>
          <w:szCs w:val="28"/>
        </w:rPr>
        <w:t xml:space="preserve">er (DPO) in some circumstances – but we recommend that every organisation appoints one. </w:t>
      </w:r>
      <w:r w:rsidRPr="00AC304A">
        <w:rPr>
          <w:sz w:val="28"/>
          <w:szCs w:val="28"/>
        </w:rPr>
        <w:t xml:space="preserve">The GDPR also contains provisions about the tasks a DPO should carry out and the duties of the employer in respect of the DPO. </w:t>
      </w:r>
      <w:r>
        <w:rPr>
          <w:sz w:val="28"/>
          <w:szCs w:val="28"/>
        </w:rPr>
        <w:t>The rules say that a DPO must be appointed if you:</w:t>
      </w:r>
    </w:p>
    <w:p w:rsidR="00AC304A" w:rsidRPr="00AC304A" w:rsidRDefault="00AC304A" w:rsidP="00AC304A">
      <w:pPr>
        <w:pStyle w:val="ListParagraph"/>
        <w:numPr>
          <w:ilvl w:val="0"/>
          <w:numId w:val="13"/>
        </w:numPr>
        <w:spacing w:line="276" w:lineRule="auto"/>
        <w:jc w:val="left"/>
        <w:rPr>
          <w:sz w:val="28"/>
          <w:szCs w:val="28"/>
        </w:rPr>
      </w:pPr>
      <w:r w:rsidRPr="00AC304A">
        <w:rPr>
          <w:sz w:val="28"/>
          <w:szCs w:val="28"/>
        </w:rPr>
        <w:t xml:space="preserve">are a public authority (except for courts acting in their judicial capacity); </w:t>
      </w:r>
    </w:p>
    <w:p w:rsidR="00AC304A" w:rsidRPr="00AC304A" w:rsidRDefault="00AC304A" w:rsidP="00AC304A">
      <w:pPr>
        <w:pStyle w:val="ListParagraph"/>
        <w:numPr>
          <w:ilvl w:val="0"/>
          <w:numId w:val="13"/>
        </w:numPr>
        <w:spacing w:line="276" w:lineRule="auto"/>
        <w:jc w:val="left"/>
        <w:rPr>
          <w:sz w:val="28"/>
          <w:szCs w:val="28"/>
        </w:rPr>
      </w:pPr>
      <w:r w:rsidRPr="00AC304A">
        <w:rPr>
          <w:sz w:val="28"/>
          <w:szCs w:val="28"/>
        </w:rPr>
        <w:t xml:space="preserve">carry out large scale systematic monitoring of individuals (for example, online behaviour tracking); or </w:t>
      </w:r>
    </w:p>
    <w:p w:rsidR="00AC304A" w:rsidRPr="00AC304A" w:rsidRDefault="00AC304A" w:rsidP="00AC304A">
      <w:pPr>
        <w:pStyle w:val="ListParagraph"/>
        <w:numPr>
          <w:ilvl w:val="0"/>
          <w:numId w:val="13"/>
        </w:numPr>
        <w:spacing w:line="276" w:lineRule="auto"/>
        <w:jc w:val="left"/>
        <w:rPr>
          <w:sz w:val="28"/>
          <w:szCs w:val="28"/>
        </w:rPr>
      </w:pPr>
      <w:r w:rsidRPr="00AC304A">
        <w:rPr>
          <w:sz w:val="28"/>
          <w:szCs w:val="28"/>
        </w:rPr>
        <w:t xml:space="preserve">carry out large scale processing of special categories of data or data relating to criminal convictions and offences. </w:t>
      </w:r>
    </w:p>
    <w:p w:rsidR="00AC304A" w:rsidRPr="00AC304A" w:rsidRDefault="00AC304A" w:rsidP="00AC304A">
      <w:pPr>
        <w:spacing w:line="276" w:lineRule="auto"/>
        <w:jc w:val="left"/>
        <w:rPr>
          <w:sz w:val="28"/>
          <w:szCs w:val="28"/>
        </w:rPr>
      </w:pPr>
      <w:r w:rsidRPr="00AC304A">
        <w:rPr>
          <w:sz w:val="28"/>
          <w:szCs w:val="28"/>
        </w:rPr>
        <w:t xml:space="preserve">You may appoint a single data protection officer to act for a group of companies or for a group of public authorities, taking into account their structure and size. </w:t>
      </w:r>
    </w:p>
    <w:p w:rsidR="00AC304A" w:rsidRPr="00AC304A" w:rsidRDefault="00AC304A" w:rsidP="00AC304A">
      <w:pPr>
        <w:spacing w:line="276" w:lineRule="auto"/>
        <w:jc w:val="left"/>
        <w:rPr>
          <w:sz w:val="28"/>
          <w:szCs w:val="28"/>
        </w:rPr>
      </w:pPr>
      <w:r w:rsidRPr="00AC304A">
        <w:rPr>
          <w:sz w:val="28"/>
          <w:szCs w:val="28"/>
        </w:rPr>
        <w:t xml:space="preserve">Any organisation is able to appoint a DPO. Regardless of whether the GDPR obliges you to appoint a DPO, you must ensure that your organisation has sufficient staff and skills to discharge your obligations under the GDPR. </w:t>
      </w:r>
    </w:p>
    <w:p w:rsidR="00264ACC" w:rsidRDefault="00264ACC" w:rsidP="00AC304A">
      <w:pPr>
        <w:spacing w:line="276" w:lineRule="auto"/>
        <w:jc w:val="left"/>
        <w:rPr>
          <w:sz w:val="28"/>
          <w:szCs w:val="28"/>
        </w:rPr>
      </w:pPr>
    </w:p>
    <w:p w:rsidR="00AC304A" w:rsidRPr="00AC304A" w:rsidRDefault="00AC304A" w:rsidP="00AC304A">
      <w:pPr>
        <w:spacing w:line="276" w:lineRule="auto"/>
        <w:jc w:val="left"/>
        <w:rPr>
          <w:sz w:val="28"/>
          <w:szCs w:val="28"/>
        </w:rPr>
      </w:pPr>
      <w:r w:rsidRPr="00AC304A">
        <w:rPr>
          <w:sz w:val="28"/>
          <w:szCs w:val="28"/>
        </w:rPr>
        <w:t xml:space="preserve">The DPO’s minimum tasks are defined in Article 39: </w:t>
      </w:r>
    </w:p>
    <w:p w:rsidR="00AC304A" w:rsidRPr="00264ACC" w:rsidRDefault="00AC304A" w:rsidP="00264ACC">
      <w:pPr>
        <w:pStyle w:val="ListParagraph"/>
        <w:numPr>
          <w:ilvl w:val="0"/>
          <w:numId w:val="14"/>
        </w:numPr>
        <w:spacing w:line="276" w:lineRule="auto"/>
        <w:jc w:val="left"/>
        <w:rPr>
          <w:sz w:val="28"/>
          <w:szCs w:val="28"/>
        </w:rPr>
      </w:pPr>
      <w:r w:rsidRPr="00264ACC">
        <w:rPr>
          <w:sz w:val="28"/>
          <w:szCs w:val="28"/>
        </w:rPr>
        <w:t xml:space="preserve">To inform and advise the organisation and its employees about their obligations to comply with the GDPR and other data protection laws. </w:t>
      </w:r>
    </w:p>
    <w:p w:rsidR="00AC304A" w:rsidRPr="00264ACC" w:rsidRDefault="00AC304A" w:rsidP="00264ACC">
      <w:pPr>
        <w:pStyle w:val="ListParagraph"/>
        <w:numPr>
          <w:ilvl w:val="0"/>
          <w:numId w:val="14"/>
        </w:numPr>
        <w:spacing w:line="276" w:lineRule="auto"/>
        <w:jc w:val="left"/>
        <w:rPr>
          <w:sz w:val="28"/>
          <w:szCs w:val="28"/>
        </w:rPr>
      </w:pPr>
      <w:r w:rsidRPr="00264ACC">
        <w:rPr>
          <w:sz w:val="28"/>
          <w:szCs w:val="28"/>
        </w:rPr>
        <w:t xml:space="preserve">To monitor compliance with the GDPR and other data protection laws, including managing internal data protection activities, advise on data protection impact assessments; train staff and conduct internal audits. </w:t>
      </w:r>
    </w:p>
    <w:p w:rsidR="00AC304A" w:rsidRPr="00264ACC" w:rsidRDefault="00AC304A" w:rsidP="00264ACC">
      <w:pPr>
        <w:pStyle w:val="ListParagraph"/>
        <w:numPr>
          <w:ilvl w:val="0"/>
          <w:numId w:val="14"/>
        </w:numPr>
        <w:spacing w:line="276" w:lineRule="auto"/>
        <w:jc w:val="left"/>
        <w:rPr>
          <w:sz w:val="28"/>
          <w:szCs w:val="28"/>
        </w:rPr>
      </w:pPr>
      <w:r w:rsidRPr="00264ACC">
        <w:rPr>
          <w:sz w:val="28"/>
          <w:szCs w:val="28"/>
        </w:rPr>
        <w:t xml:space="preserve">To be the first point of contact for supervisory authorities and for individuals whose data is processed (employees, </w:t>
      </w:r>
      <w:r w:rsidR="00264ACC">
        <w:rPr>
          <w:sz w:val="28"/>
          <w:szCs w:val="28"/>
        </w:rPr>
        <w:t>clients/</w:t>
      </w:r>
      <w:r w:rsidRPr="00264ACC">
        <w:rPr>
          <w:sz w:val="28"/>
          <w:szCs w:val="28"/>
        </w:rPr>
        <w:t>customers etc</w:t>
      </w:r>
      <w:r w:rsidR="00264ACC">
        <w:rPr>
          <w:sz w:val="28"/>
          <w:szCs w:val="28"/>
        </w:rPr>
        <w:t>.</w:t>
      </w:r>
      <w:r w:rsidRPr="00264ACC">
        <w:rPr>
          <w:sz w:val="28"/>
          <w:szCs w:val="28"/>
        </w:rPr>
        <w:t xml:space="preserve">). </w:t>
      </w:r>
    </w:p>
    <w:p w:rsidR="00226915" w:rsidRDefault="00226915" w:rsidP="00AC304A">
      <w:pPr>
        <w:spacing w:line="276" w:lineRule="auto"/>
        <w:jc w:val="left"/>
        <w:rPr>
          <w:sz w:val="28"/>
          <w:szCs w:val="28"/>
        </w:rPr>
      </w:pPr>
    </w:p>
    <w:p w:rsidR="00AC304A" w:rsidRPr="00AC304A" w:rsidRDefault="00AC304A" w:rsidP="00AC304A">
      <w:pPr>
        <w:spacing w:line="276" w:lineRule="auto"/>
        <w:jc w:val="left"/>
        <w:rPr>
          <w:sz w:val="28"/>
          <w:szCs w:val="28"/>
        </w:rPr>
      </w:pPr>
      <w:r w:rsidRPr="00AC304A">
        <w:rPr>
          <w:sz w:val="28"/>
          <w:szCs w:val="28"/>
        </w:rPr>
        <w:t xml:space="preserve">You must ensure that: </w:t>
      </w:r>
    </w:p>
    <w:p w:rsidR="00AC304A" w:rsidRPr="00264ACC" w:rsidRDefault="00AC304A" w:rsidP="00264ACC">
      <w:pPr>
        <w:pStyle w:val="ListParagraph"/>
        <w:numPr>
          <w:ilvl w:val="0"/>
          <w:numId w:val="15"/>
        </w:numPr>
        <w:spacing w:line="276" w:lineRule="auto"/>
        <w:jc w:val="left"/>
        <w:rPr>
          <w:sz w:val="28"/>
          <w:szCs w:val="28"/>
        </w:rPr>
      </w:pPr>
      <w:r w:rsidRPr="00264ACC">
        <w:rPr>
          <w:sz w:val="28"/>
          <w:szCs w:val="28"/>
        </w:rPr>
        <w:t>The DPO reports to the highest management level of your organisation – i</w:t>
      </w:r>
      <w:r w:rsidR="00264ACC">
        <w:rPr>
          <w:sz w:val="28"/>
          <w:szCs w:val="28"/>
        </w:rPr>
        <w:t>.</w:t>
      </w:r>
      <w:r w:rsidRPr="00264ACC">
        <w:rPr>
          <w:sz w:val="28"/>
          <w:szCs w:val="28"/>
        </w:rPr>
        <w:t>e</w:t>
      </w:r>
      <w:r w:rsidR="00264ACC">
        <w:rPr>
          <w:sz w:val="28"/>
          <w:szCs w:val="28"/>
        </w:rPr>
        <w:t>.</w:t>
      </w:r>
      <w:r w:rsidRPr="00264ACC">
        <w:rPr>
          <w:sz w:val="28"/>
          <w:szCs w:val="28"/>
        </w:rPr>
        <w:t xml:space="preserve"> board level. The DPO operates independently and is not dismissed or penalised for performing their task. </w:t>
      </w:r>
    </w:p>
    <w:p w:rsidR="00AC304A" w:rsidRPr="00264ACC" w:rsidRDefault="00AC304A" w:rsidP="00264ACC">
      <w:pPr>
        <w:pStyle w:val="ListParagraph"/>
        <w:numPr>
          <w:ilvl w:val="0"/>
          <w:numId w:val="15"/>
        </w:numPr>
        <w:spacing w:line="276" w:lineRule="auto"/>
        <w:jc w:val="left"/>
        <w:rPr>
          <w:sz w:val="28"/>
          <w:szCs w:val="28"/>
        </w:rPr>
      </w:pPr>
      <w:r w:rsidRPr="00264ACC">
        <w:rPr>
          <w:sz w:val="28"/>
          <w:szCs w:val="28"/>
        </w:rPr>
        <w:t xml:space="preserve">Adequate resources are provided to enable DPOs to meet their GDPR obligations. </w:t>
      </w:r>
    </w:p>
    <w:p w:rsidR="00264ACC" w:rsidRDefault="00264ACC" w:rsidP="00AC304A">
      <w:pPr>
        <w:spacing w:line="276" w:lineRule="auto"/>
        <w:jc w:val="left"/>
        <w:rPr>
          <w:sz w:val="28"/>
          <w:szCs w:val="28"/>
        </w:rPr>
      </w:pPr>
    </w:p>
    <w:p w:rsidR="00AC304A" w:rsidRPr="00AC304A" w:rsidRDefault="00264ACC" w:rsidP="00AC304A">
      <w:pPr>
        <w:spacing w:line="276" w:lineRule="auto"/>
        <w:jc w:val="left"/>
        <w:rPr>
          <w:sz w:val="28"/>
          <w:szCs w:val="28"/>
        </w:rPr>
      </w:pPr>
      <w:r>
        <w:rPr>
          <w:sz w:val="28"/>
          <w:szCs w:val="28"/>
        </w:rPr>
        <w:lastRenderedPageBreak/>
        <w:t>You can allocate the role of DPO to an existing employee a</w:t>
      </w:r>
      <w:r w:rsidR="00AC304A" w:rsidRPr="00AC304A">
        <w:rPr>
          <w:sz w:val="28"/>
          <w:szCs w:val="28"/>
        </w:rPr>
        <w:t xml:space="preserve">s long as the professional duties of the employee are compatible with the duties of the DPO and do not lead to a conflict of interests. You can also contract out the role of DPO externally. </w:t>
      </w:r>
    </w:p>
    <w:p w:rsidR="00264ACC" w:rsidRDefault="00264ACC" w:rsidP="00AC304A">
      <w:pPr>
        <w:spacing w:line="276" w:lineRule="auto"/>
        <w:jc w:val="left"/>
        <w:rPr>
          <w:sz w:val="28"/>
          <w:szCs w:val="28"/>
        </w:rPr>
      </w:pPr>
    </w:p>
    <w:p w:rsidR="00AC304A" w:rsidRDefault="00AC304A" w:rsidP="00AC304A">
      <w:pPr>
        <w:spacing w:line="276" w:lineRule="auto"/>
        <w:jc w:val="left"/>
        <w:rPr>
          <w:sz w:val="28"/>
          <w:szCs w:val="28"/>
        </w:rPr>
      </w:pPr>
      <w:r w:rsidRPr="00AC304A">
        <w:rPr>
          <w:sz w:val="28"/>
          <w:szCs w:val="28"/>
        </w:rPr>
        <w:t>The GDPR does not specify the precise credentials a data protecti</w:t>
      </w:r>
      <w:r w:rsidR="00264ACC">
        <w:rPr>
          <w:sz w:val="28"/>
          <w:szCs w:val="28"/>
        </w:rPr>
        <w:t>on officer is expected to have, although i</w:t>
      </w:r>
      <w:r w:rsidRPr="00AC304A">
        <w:rPr>
          <w:sz w:val="28"/>
          <w:szCs w:val="28"/>
        </w:rPr>
        <w:t>t does require that they should have professional experience and knowledge of data protection law. This should be proportionate to the type of processing your organisation carries out, taking into consideration the level of protection the personal data requires.</w:t>
      </w: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9170CA" w:rsidRDefault="009170CA" w:rsidP="00AC304A">
      <w:pPr>
        <w:spacing w:line="276" w:lineRule="auto"/>
        <w:jc w:val="left"/>
        <w:rPr>
          <w:sz w:val="28"/>
          <w:szCs w:val="28"/>
        </w:rPr>
      </w:pPr>
    </w:p>
    <w:p w:rsidR="00B46149" w:rsidRDefault="00B46149" w:rsidP="00AC304A">
      <w:pPr>
        <w:spacing w:line="276" w:lineRule="auto"/>
        <w:jc w:val="left"/>
        <w:rPr>
          <w:sz w:val="28"/>
          <w:szCs w:val="28"/>
        </w:rPr>
      </w:pPr>
    </w:p>
    <w:p w:rsidR="005F596A" w:rsidRDefault="005F596A" w:rsidP="00AC304A">
      <w:pPr>
        <w:spacing w:line="276" w:lineRule="auto"/>
        <w:jc w:val="left"/>
        <w:rPr>
          <w:b/>
          <w:sz w:val="28"/>
          <w:szCs w:val="28"/>
        </w:rPr>
      </w:pPr>
    </w:p>
    <w:p w:rsidR="00B46149" w:rsidRPr="00B46149" w:rsidRDefault="00B46149" w:rsidP="00AC304A">
      <w:pPr>
        <w:spacing w:line="276" w:lineRule="auto"/>
        <w:jc w:val="left"/>
        <w:rPr>
          <w:b/>
          <w:sz w:val="28"/>
          <w:szCs w:val="28"/>
        </w:rPr>
      </w:pPr>
      <w:r w:rsidRPr="00B46149">
        <w:rPr>
          <w:b/>
          <w:sz w:val="28"/>
          <w:szCs w:val="28"/>
        </w:rPr>
        <w:lastRenderedPageBreak/>
        <w:t>EXEMPTIONS (DEROGATIONS)</w:t>
      </w:r>
    </w:p>
    <w:p w:rsidR="00B46149" w:rsidRDefault="00B46149" w:rsidP="00AC304A">
      <w:pPr>
        <w:spacing w:line="276" w:lineRule="auto"/>
        <w:jc w:val="left"/>
        <w:rPr>
          <w:sz w:val="28"/>
          <w:szCs w:val="28"/>
        </w:rPr>
      </w:pPr>
    </w:p>
    <w:p w:rsidR="00B46149" w:rsidRPr="00B46149" w:rsidRDefault="00B46149" w:rsidP="00B46149">
      <w:pPr>
        <w:spacing w:line="276" w:lineRule="auto"/>
        <w:jc w:val="left"/>
        <w:rPr>
          <w:sz w:val="28"/>
          <w:szCs w:val="28"/>
        </w:rPr>
      </w:pPr>
      <w:r w:rsidRPr="00B46149">
        <w:rPr>
          <w:sz w:val="28"/>
          <w:szCs w:val="28"/>
        </w:rPr>
        <w:t>Article 23 enables Member States to introduce derogations to the GDPR in certain situa</w:t>
      </w:r>
      <w:r>
        <w:rPr>
          <w:sz w:val="28"/>
          <w:szCs w:val="28"/>
        </w:rPr>
        <w:t xml:space="preserve">tions. </w:t>
      </w:r>
      <w:r w:rsidRPr="00B46149">
        <w:rPr>
          <w:sz w:val="28"/>
          <w:szCs w:val="28"/>
        </w:rPr>
        <w:t>Member States can introduce exemptions from the GDPR’s transpar</w:t>
      </w:r>
      <w:r>
        <w:rPr>
          <w:sz w:val="28"/>
          <w:szCs w:val="28"/>
        </w:rPr>
        <w:t xml:space="preserve">ency obligations and individual </w:t>
      </w:r>
      <w:r w:rsidRPr="00B46149">
        <w:rPr>
          <w:sz w:val="28"/>
          <w:szCs w:val="28"/>
        </w:rPr>
        <w:t>rights, but only where the restriction respects the essence of the indi</w:t>
      </w:r>
      <w:r>
        <w:rPr>
          <w:sz w:val="28"/>
          <w:szCs w:val="28"/>
        </w:rPr>
        <w:t xml:space="preserve">vidual’s fundamental rights and </w:t>
      </w:r>
      <w:r w:rsidRPr="00B46149">
        <w:rPr>
          <w:sz w:val="28"/>
          <w:szCs w:val="28"/>
        </w:rPr>
        <w:t>freedoms and is a necessary and proportionate measure in a democratic society to safeguard:</w:t>
      </w:r>
    </w:p>
    <w:p w:rsidR="00B46149" w:rsidRPr="00B46149" w:rsidRDefault="00B46149" w:rsidP="00B46149">
      <w:pPr>
        <w:pStyle w:val="ListParagraph"/>
        <w:numPr>
          <w:ilvl w:val="0"/>
          <w:numId w:val="17"/>
        </w:numPr>
        <w:spacing w:line="276" w:lineRule="auto"/>
        <w:jc w:val="left"/>
        <w:rPr>
          <w:sz w:val="28"/>
          <w:szCs w:val="28"/>
        </w:rPr>
      </w:pPr>
      <w:r w:rsidRPr="00B46149">
        <w:rPr>
          <w:sz w:val="28"/>
          <w:szCs w:val="28"/>
        </w:rPr>
        <w:t>national security;</w:t>
      </w:r>
    </w:p>
    <w:p w:rsidR="00B46149" w:rsidRPr="00B46149" w:rsidRDefault="00B46149" w:rsidP="00B46149">
      <w:pPr>
        <w:pStyle w:val="ListParagraph"/>
        <w:numPr>
          <w:ilvl w:val="0"/>
          <w:numId w:val="17"/>
        </w:numPr>
        <w:spacing w:line="276" w:lineRule="auto"/>
        <w:jc w:val="left"/>
        <w:rPr>
          <w:sz w:val="28"/>
          <w:szCs w:val="28"/>
        </w:rPr>
      </w:pPr>
      <w:r w:rsidRPr="00B46149">
        <w:rPr>
          <w:sz w:val="28"/>
          <w:szCs w:val="28"/>
        </w:rPr>
        <w:t>defence;</w:t>
      </w:r>
    </w:p>
    <w:p w:rsidR="00B46149" w:rsidRPr="00B46149" w:rsidRDefault="00B46149" w:rsidP="00B46149">
      <w:pPr>
        <w:pStyle w:val="ListParagraph"/>
        <w:numPr>
          <w:ilvl w:val="0"/>
          <w:numId w:val="17"/>
        </w:numPr>
        <w:spacing w:line="276" w:lineRule="auto"/>
        <w:jc w:val="left"/>
        <w:rPr>
          <w:sz w:val="28"/>
          <w:szCs w:val="28"/>
        </w:rPr>
      </w:pPr>
      <w:r w:rsidRPr="00B46149">
        <w:rPr>
          <w:sz w:val="28"/>
          <w:szCs w:val="28"/>
        </w:rPr>
        <w:t>public security;</w:t>
      </w:r>
    </w:p>
    <w:p w:rsidR="00B46149" w:rsidRPr="00B46149" w:rsidRDefault="00B46149" w:rsidP="00B46149">
      <w:pPr>
        <w:pStyle w:val="ListParagraph"/>
        <w:numPr>
          <w:ilvl w:val="0"/>
          <w:numId w:val="17"/>
        </w:numPr>
        <w:spacing w:line="276" w:lineRule="auto"/>
        <w:jc w:val="left"/>
        <w:rPr>
          <w:sz w:val="28"/>
          <w:szCs w:val="28"/>
        </w:rPr>
      </w:pPr>
      <w:r w:rsidRPr="00B46149">
        <w:rPr>
          <w:sz w:val="28"/>
          <w:szCs w:val="28"/>
        </w:rPr>
        <w:t>the prevention, investigation, detection or prosecution of criminal offences;</w:t>
      </w:r>
    </w:p>
    <w:p w:rsidR="00B46149" w:rsidRPr="00B46149" w:rsidRDefault="00B46149" w:rsidP="00B46149">
      <w:pPr>
        <w:pStyle w:val="ListParagraph"/>
        <w:numPr>
          <w:ilvl w:val="0"/>
          <w:numId w:val="17"/>
        </w:numPr>
        <w:spacing w:line="276" w:lineRule="auto"/>
        <w:jc w:val="left"/>
        <w:rPr>
          <w:sz w:val="28"/>
          <w:szCs w:val="28"/>
        </w:rPr>
      </w:pPr>
      <w:r w:rsidRPr="00B46149">
        <w:rPr>
          <w:sz w:val="28"/>
          <w:szCs w:val="28"/>
        </w:rPr>
        <w:t>other important public interests, in particular economic or financial interests, including budgetary and</w:t>
      </w:r>
      <w:r>
        <w:rPr>
          <w:sz w:val="28"/>
          <w:szCs w:val="28"/>
        </w:rPr>
        <w:t xml:space="preserve"> </w:t>
      </w:r>
      <w:r w:rsidRPr="00B46149">
        <w:rPr>
          <w:sz w:val="28"/>
          <w:szCs w:val="28"/>
        </w:rPr>
        <w:t>taxation matters, public health and security;</w:t>
      </w:r>
    </w:p>
    <w:p w:rsidR="00B46149" w:rsidRPr="00B46149" w:rsidRDefault="00B46149" w:rsidP="00B46149">
      <w:pPr>
        <w:pStyle w:val="ListParagraph"/>
        <w:numPr>
          <w:ilvl w:val="0"/>
          <w:numId w:val="17"/>
        </w:numPr>
        <w:spacing w:line="276" w:lineRule="auto"/>
        <w:jc w:val="left"/>
        <w:rPr>
          <w:sz w:val="28"/>
          <w:szCs w:val="28"/>
        </w:rPr>
      </w:pPr>
      <w:r w:rsidRPr="00B46149">
        <w:rPr>
          <w:sz w:val="28"/>
          <w:szCs w:val="28"/>
        </w:rPr>
        <w:t>the protection of judicial independence and proceedings;</w:t>
      </w:r>
    </w:p>
    <w:p w:rsidR="00B46149" w:rsidRPr="00B46149" w:rsidRDefault="00B46149" w:rsidP="00B46149">
      <w:pPr>
        <w:pStyle w:val="ListParagraph"/>
        <w:numPr>
          <w:ilvl w:val="0"/>
          <w:numId w:val="17"/>
        </w:numPr>
        <w:spacing w:line="276" w:lineRule="auto"/>
        <w:jc w:val="left"/>
        <w:rPr>
          <w:sz w:val="28"/>
          <w:szCs w:val="28"/>
        </w:rPr>
      </w:pPr>
      <w:r w:rsidRPr="00B46149">
        <w:rPr>
          <w:sz w:val="28"/>
          <w:szCs w:val="28"/>
        </w:rPr>
        <w:t>breaches of ethics in regulated professions;</w:t>
      </w:r>
    </w:p>
    <w:p w:rsidR="00B46149" w:rsidRPr="00B46149" w:rsidRDefault="00B46149" w:rsidP="00B46149">
      <w:pPr>
        <w:pStyle w:val="ListParagraph"/>
        <w:numPr>
          <w:ilvl w:val="0"/>
          <w:numId w:val="17"/>
        </w:numPr>
        <w:spacing w:line="276" w:lineRule="auto"/>
        <w:jc w:val="left"/>
        <w:rPr>
          <w:sz w:val="28"/>
          <w:szCs w:val="28"/>
        </w:rPr>
      </w:pPr>
      <w:r w:rsidRPr="00B46149">
        <w:rPr>
          <w:sz w:val="28"/>
          <w:szCs w:val="28"/>
        </w:rPr>
        <w:t>monitoring, inspection or regulatory functions connected to the exercise of official authority regarding</w:t>
      </w:r>
      <w:r>
        <w:rPr>
          <w:sz w:val="28"/>
          <w:szCs w:val="28"/>
        </w:rPr>
        <w:t xml:space="preserve"> </w:t>
      </w:r>
      <w:r w:rsidRPr="00B46149">
        <w:rPr>
          <w:sz w:val="28"/>
          <w:szCs w:val="28"/>
        </w:rPr>
        <w:t>security, defence, other important public interests or crime/ethics prevention;</w:t>
      </w:r>
    </w:p>
    <w:p w:rsidR="00B46149" w:rsidRPr="00B46149" w:rsidRDefault="00B46149" w:rsidP="00B46149">
      <w:pPr>
        <w:pStyle w:val="ListParagraph"/>
        <w:numPr>
          <w:ilvl w:val="0"/>
          <w:numId w:val="17"/>
        </w:numPr>
        <w:spacing w:line="276" w:lineRule="auto"/>
        <w:jc w:val="left"/>
        <w:rPr>
          <w:sz w:val="28"/>
          <w:szCs w:val="28"/>
        </w:rPr>
      </w:pPr>
      <w:r w:rsidRPr="00B46149">
        <w:rPr>
          <w:sz w:val="28"/>
          <w:szCs w:val="28"/>
        </w:rPr>
        <w:t>the protection of the individual, or the rights and freedoms of others; or</w:t>
      </w:r>
    </w:p>
    <w:p w:rsidR="00B46149" w:rsidRPr="00B46149" w:rsidRDefault="00B46149" w:rsidP="00B46149">
      <w:pPr>
        <w:pStyle w:val="ListParagraph"/>
        <w:numPr>
          <w:ilvl w:val="0"/>
          <w:numId w:val="17"/>
        </w:numPr>
        <w:spacing w:line="276" w:lineRule="auto"/>
        <w:jc w:val="left"/>
        <w:rPr>
          <w:sz w:val="28"/>
          <w:szCs w:val="28"/>
        </w:rPr>
      </w:pPr>
      <w:r w:rsidRPr="00B46149">
        <w:rPr>
          <w:sz w:val="28"/>
          <w:szCs w:val="28"/>
        </w:rPr>
        <w:t>the enforcement of civil law matters.</w:t>
      </w:r>
    </w:p>
    <w:p w:rsidR="00B46149" w:rsidRDefault="00B46149" w:rsidP="00B46149">
      <w:pPr>
        <w:spacing w:line="276" w:lineRule="auto"/>
        <w:jc w:val="left"/>
        <w:rPr>
          <w:sz w:val="28"/>
          <w:szCs w:val="28"/>
        </w:rPr>
      </w:pPr>
    </w:p>
    <w:p w:rsidR="00B46149" w:rsidRPr="00B46149" w:rsidRDefault="00B46149" w:rsidP="00B46149">
      <w:pPr>
        <w:spacing w:line="276" w:lineRule="auto"/>
        <w:jc w:val="left"/>
        <w:rPr>
          <w:sz w:val="28"/>
          <w:szCs w:val="28"/>
        </w:rPr>
      </w:pPr>
      <w:r w:rsidRPr="00B46149">
        <w:rPr>
          <w:sz w:val="28"/>
          <w:szCs w:val="28"/>
        </w:rPr>
        <w:t>Chapter IX provides that Member States can provide exemptions, dero</w:t>
      </w:r>
      <w:r>
        <w:rPr>
          <w:sz w:val="28"/>
          <w:szCs w:val="28"/>
        </w:rPr>
        <w:t xml:space="preserve">gations, conditions or rules in </w:t>
      </w:r>
      <w:r w:rsidRPr="00B46149">
        <w:rPr>
          <w:sz w:val="28"/>
          <w:szCs w:val="28"/>
        </w:rPr>
        <w:t>relation to specific processing activities. These include processing that relates to:</w:t>
      </w:r>
    </w:p>
    <w:p w:rsidR="00B46149" w:rsidRPr="00B46149" w:rsidRDefault="00B46149" w:rsidP="00B46149">
      <w:pPr>
        <w:pStyle w:val="ListParagraph"/>
        <w:numPr>
          <w:ilvl w:val="0"/>
          <w:numId w:val="18"/>
        </w:numPr>
        <w:spacing w:line="276" w:lineRule="auto"/>
        <w:jc w:val="left"/>
        <w:rPr>
          <w:sz w:val="28"/>
          <w:szCs w:val="28"/>
        </w:rPr>
      </w:pPr>
      <w:r w:rsidRPr="00B46149">
        <w:rPr>
          <w:sz w:val="28"/>
          <w:szCs w:val="28"/>
        </w:rPr>
        <w:t>freedom of expression and freedom of information;</w:t>
      </w:r>
    </w:p>
    <w:p w:rsidR="00B46149" w:rsidRPr="00B46149" w:rsidRDefault="00B46149" w:rsidP="00B46149">
      <w:pPr>
        <w:pStyle w:val="ListParagraph"/>
        <w:numPr>
          <w:ilvl w:val="0"/>
          <w:numId w:val="18"/>
        </w:numPr>
        <w:spacing w:line="276" w:lineRule="auto"/>
        <w:jc w:val="left"/>
        <w:rPr>
          <w:sz w:val="28"/>
          <w:szCs w:val="28"/>
        </w:rPr>
      </w:pPr>
      <w:r w:rsidRPr="00B46149">
        <w:rPr>
          <w:sz w:val="28"/>
          <w:szCs w:val="28"/>
        </w:rPr>
        <w:t>public access to official documents;</w:t>
      </w:r>
    </w:p>
    <w:p w:rsidR="00B46149" w:rsidRPr="00B46149" w:rsidRDefault="00B46149" w:rsidP="00B46149">
      <w:pPr>
        <w:pStyle w:val="ListParagraph"/>
        <w:numPr>
          <w:ilvl w:val="0"/>
          <w:numId w:val="18"/>
        </w:numPr>
        <w:spacing w:line="276" w:lineRule="auto"/>
        <w:jc w:val="left"/>
        <w:rPr>
          <w:sz w:val="28"/>
          <w:szCs w:val="28"/>
        </w:rPr>
      </w:pPr>
      <w:r w:rsidRPr="00B46149">
        <w:rPr>
          <w:sz w:val="28"/>
          <w:szCs w:val="28"/>
        </w:rPr>
        <w:t>national identification numbers;</w:t>
      </w:r>
    </w:p>
    <w:p w:rsidR="00B46149" w:rsidRPr="00B46149" w:rsidRDefault="00B46149" w:rsidP="00B46149">
      <w:pPr>
        <w:pStyle w:val="ListParagraph"/>
        <w:numPr>
          <w:ilvl w:val="0"/>
          <w:numId w:val="18"/>
        </w:numPr>
        <w:spacing w:line="276" w:lineRule="auto"/>
        <w:jc w:val="left"/>
        <w:rPr>
          <w:sz w:val="28"/>
          <w:szCs w:val="28"/>
        </w:rPr>
      </w:pPr>
      <w:r w:rsidRPr="00B46149">
        <w:rPr>
          <w:sz w:val="28"/>
          <w:szCs w:val="28"/>
        </w:rPr>
        <w:t>processing of employee data;</w:t>
      </w:r>
    </w:p>
    <w:p w:rsidR="00B46149" w:rsidRPr="00B46149" w:rsidRDefault="00B46149" w:rsidP="00B46149">
      <w:pPr>
        <w:pStyle w:val="ListParagraph"/>
        <w:numPr>
          <w:ilvl w:val="0"/>
          <w:numId w:val="18"/>
        </w:numPr>
        <w:spacing w:line="276" w:lineRule="auto"/>
        <w:jc w:val="left"/>
        <w:rPr>
          <w:sz w:val="28"/>
          <w:szCs w:val="28"/>
        </w:rPr>
      </w:pPr>
      <w:r w:rsidRPr="00B46149">
        <w:rPr>
          <w:sz w:val="28"/>
          <w:szCs w:val="28"/>
        </w:rPr>
        <w:t>processing for archiving purposes and for scientific or historical research and statistical purposes;</w:t>
      </w:r>
    </w:p>
    <w:p w:rsidR="00B46149" w:rsidRPr="00B46149" w:rsidRDefault="00B46149" w:rsidP="00B46149">
      <w:pPr>
        <w:pStyle w:val="ListParagraph"/>
        <w:numPr>
          <w:ilvl w:val="0"/>
          <w:numId w:val="18"/>
        </w:numPr>
        <w:spacing w:line="276" w:lineRule="auto"/>
        <w:jc w:val="left"/>
        <w:rPr>
          <w:sz w:val="28"/>
          <w:szCs w:val="28"/>
        </w:rPr>
      </w:pPr>
      <w:r w:rsidRPr="00B46149">
        <w:rPr>
          <w:sz w:val="28"/>
          <w:szCs w:val="28"/>
        </w:rPr>
        <w:t>secrecy obligations; and</w:t>
      </w:r>
    </w:p>
    <w:p w:rsidR="00B46149" w:rsidRDefault="00B46149" w:rsidP="00B46149">
      <w:pPr>
        <w:pStyle w:val="ListParagraph"/>
        <w:numPr>
          <w:ilvl w:val="0"/>
          <w:numId w:val="18"/>
        </w:numPr>
        <w:spacing w:line="276" w:lineRule="auto"/>
        <w:jc w:val="left"/>
        <w:rPr>
          <w:sz w:val="28"/>
          <w:szCs w:val="28"/>
        </w:rPr>
      </w:pPr>
      <w:r w:rsidRPr="00B46149">
        <w:rPr>
          <w:sz w:val="28"/>
          <w:szCs w:val="28"/>
        </w:rPr>
        <w:t>churches and religious associations.</w:t>
      </w:r>
    </w:p>
    <w:p w:rsidR="00B46149" w:rsidRDefault="00B46149" w:rsidP="00B46149">
      <w:pPr>
        <w:spacing w:line="276" w:lineRule="auto"/>
        <w:jc w:val="left"/>
        <w:rPr>
          <w:sz w:val="28"/>
          <w:szCs w:val="28"/>
        </w:rPr>
      </w:pPr>
    </w:p>
    <w:p w:rsidR="00B46149" w:rsidRPr="00B46149" w:rsidRDefault="00B46149" w:rsidP="00B46149">
      <w:pPr>
        <w:spacing w:line="276" w:lineRule="auto"/>
        <w:jc w:val="left"/>
        <w:rPr>
          <w:sz w:val="28"/>
          <w:szCs w:val="28"/>
        </w:rPr>
      </w:pPr>
      <w:r>
        <w:rPr>
          <w:sz w:val="28"/>
          <w:szCs w:val="28"/>
        </w:rPr>
        <w:t>Please ask us for focussed guidance if your organisation and/or its activities fall under any of these exemptions/derogations.</w:t>
      </w:r>
    </w:p>
    <w:p w:rsidR="00B46149" w:rsidRDefault="00B46149" w:rsidP="00AC304A">
      <w:pPr>
        <w:spacing w:line="276" w:lineRule="auto"/>
        <w:jc w:val="left"/>
        <w:rPr>
          <w:sz w:val="28"/>
          <w:szCs w:val="28"/>
        </w:rPr>
      </w:pPr>
    </w:p>
    <w:p w:rsidR="009170CA" w:rsidRPr="009170CA" w:rsidRDefault="009170CA" w:rsidP="00AC304A">
      <w:pPr>
        <w:spacing w:line="276" w:lineRule="auto"/>
        <w:jc w:val="left"/>
        <w:rPr>
          <w:b/>
          <w:sz w:val="28"/>
          <w:szCs w:val="28"/>
        </w:rPr>
      </w:pPr>
      <w:r w:rsidRPr="009170CA">
        <w:rPr>
          <w:b/>
          <w:sz w:val="28"/>
          <w:szCs w:val="28"/>
        </w:rPr>
        <w:lastRenderedPageBreak/>
        <w:t>CHECKLIST 1 – Lawful basis for processing data</w:t>
      </w:r>
    </w:p>
    <w:p w:rsidR="009170CA" w:rsidRDefault="009170CA" w:rsidP="00AC304A">
      <w:pPr>
        <w:spacing w:line="276" w:lineRule="auto"/>
        <w:jc w:val="left"/>
        <w:rPr>
          <w:sz w:val="28"/>
          <w:szCs w:val="28"/>
        </w:rPr>
      </w:pPr>
    </w:p>
    <w:p w:rsidR="009170CA" w:rsidRDefault="009170CA" w:rsidP="009170CA">
      <w:pPr>
        <w:spacing w:line="276" w:lineRule="auto"/>
        <w:jc w:val="left"/>
        <w:rPr>
          <w:sz w:val="28"/>
          <w:szCs w:val="28"/>
        </w:rPr>
      </w:pPr>
      <w:r w:rsidRPr="009170CA">
        <w:rPr>
          <w:rFonts w:ascii="MS Gothic" w:eastAsia="MS Gothic" w:hAnsi="MS Gothic" w:cs="MS Gothic" w:hint="eastAsia"/>
          <w:sz w:val="28"/>
          <w:szCs w:val="28"/>
        </w:rPr>
        <w:t>☐</w:t>
      </w:r>
      <w:r w:rsidRPr="009170CA">
        <w:rPr>
          <w:sz w:val="28"/>
          <w:szCs w:val="28"/>
        </w:rPr>
        <w:t xml:space="preserve"> We have reviewed the purposes of our processing activities, and selected the most appropriate lawful basi</w:t>
      </w:r>
      <w:r>
        <w:rPr>
          <w:sz w:val="28"/>
          <w:szCs w:val="28"/>
        </w:rPr>
        <w:t>s (or bases) for each activity.</w:t>
      </w:r>
    </w:p>
    <w:p w:rsidR="009170CA" w:rsidRPr="009170CA" w:rsidRDefault="009170CA" w:rsidP="009170CA">
      <w:pPr>
        <w:spacing w:line="276" w:lineRule="auto"/>
        <w:jc w:val="left"/>
        <w:rPr>
          <w:sz w:val="28"/>
          <w:szCs w:val="28"/>
        </w:rPr>
      </w:pPr>
    </w:p>
    <w:p w:rsidR="009170CA" w:rsidRDefault="009170CA" w:rsidP="009170CA">
      <w:pPr>
        <w:spacing w:line="276" w:lineRule="auto"/>
        <w:jc w:val="left"/>
        <w:rPr>
          <w:sz w:val="28"/>
          <w:szCs w:val="28"/>
        </w:rPr>
      </w:pPr>
      <w:r w:rsidRPr="009170CA">
        <w:rPr>
          <w:rFonts w:ascii="MS Gothic" w:eastAsia="MS Gothic" w:hAnsi="MS Gothic" w:cs="MS Gothic" w:hint="eastAsia"/>
          <w:sz w:val="28"/>
          <w:szCs w:val="28"/>
        </w:rPr>
        <w:t>☐</w:t>
      </w:r>
      <w:r w:rsidRPr="009170CA">
        <w:rPr>
          <w:sz w:val="28"/>
          <w:szCs w:val="28"/>
        </w:rPr>
        <w:t xml:space="preserve"> We have checked that the processing is necessary for the relevant purpose, and are satisfied that there is no other reasonab</w:t>
      </w:r>
      <w:r>
        <w:rPr>
          <w:sz w:val="28"/>
          <w:szCs w:val="28"/>
        </w:rPr>
        <w:t>le way to achieve that purpose.</w:t>
      </w:r>
    </w:p>
    <w:p w:rsidR="009170CA" w:rsidRPr="009170CA" w:rsidRDefault="009170CA" w:rsidP="009170CA">
      <w:pPr>
        <w:spacing w:line="276" w:lineRule="auto"/>
        <w:jc w:val="left"/>
        <w:rPr>
          <w:sz w:val="28"/>
          <w:szCs w:val="28"/>
        </w:rPr>
      </w:pPr>
    </w:p>
    <w:p w:rsidR="009170CA" w:rsidRDefault="009170CA" w:rsidP="009170CA">
      <w:pPr>
        <w:spacing w:line="276" w:lineRule="auto"/>
        <w:jc w:val="left"/>
        <w:rPr>
          <w:sz w:val="28"/>
          <w:szCs w:val="28"/>
        </w:rPr>
      </w:pPr>
      <w:r w:rsidRPr="009170CA">
        <w:rPr>
          <w:rFonts w:ascii="MS Gothic" w:eastAsia="MS Gothic" w:hAnsi="MS Gothic" w:cs="MS Gothic" w:hint="eastAsia"/>
          <w:sz w:val="28"/>
          <w:szCs w:val="28"/>
        </w:rPr>
        <w:t>☐</w:t>
      </w:r>
      <w:r w:rsidRPr="009170CA">
        <w:rPr>
          <w:sz w:val="28"/>
          <w:szCs w:val="28"/>
        </w:rPr>
        <w:t xml:space="preserve"> We have documented our decision on which lawful basis applies to help us demonstrate compliance.</w:t>
      </w:r>
    </w:p>
    <w:p w:rsidR="009170CA" w:rsidRPr="009170CA" w:rsidRDefault="009170CA" w:rsidP="009170CA">
      <w:pPr>
        <w:spacing w:line="276" w:lineRule="auto"/>
        <w:jc w:val="left"/>
        <w:rPr>
          <w:sz w:val="28"/>
          <w:szCs w:val="28"/>
        </w:rPr>
      </w:pPr>
      <w:r w:rsidRPr="009170CA">
        <w:rPr>
          <w:sz w:val="28"/>
          <w:szCs w:val="28"/>
        </w:rPr>
        <w:t xml:space="preserve"> </w:t>
      </w:r>
    </w:p>
    <w:p w:rsidR="009170CA" w:rsidRDefault="009170CA" w:rsidP="009170CA">
      <w:pPr>
        <w:spacing w:line="276" w:lineRule="auto"/>
        <w:jc w:val="left"/>
        <w:rPr>
          <w:sz w:val="28"/>
          <w:szCs w:val="28"/>
        </w:rPr>
      </w:pPr>
      <w:r w:rsidRPr="009170CA">
        <w:rPr>
          <w:rFonts w:ascii="MS Gothic" w:eastAsia="MS Gothic" w:hAnsi="MS Gothic" w:cs="MS Gothic" w:hint="eastAsia"/>
          <w:sz w:val="28"/>
          <w:szCs w:val="28"/>
        </w:rPr>
        <w:t>☐</w:t>
      </w:r>
      <w:r w:rsidRPr="009170CA">
        <w:rPr>
          <w:sz w:val="28"/>
          <w:szCs w:val="28"/>
        </w:rPr>
        <w:t xml:space="preserve"> We have included information about both the purposes of the processing and the lawful basis for the processing in our privacy notice.</w:t>
      </w:r>
    </w:p>
    <w:p w:rsidR="009170CA" w:rsidRPr="009170CA" w:rsidRDefault="009170CA" w:rsidP="009170CA">
      <w:pPr>
        <w:spacing w:line="276" w:lineRule="auto"/>
        <w:jc w:val="left"/>
        <w:rPr>
          <w:sz w:val="28"/>
          <w:szCs w:val="28"/>
        </w:rPr>
      </w:pPr>
      <w:r w:rsidRPr="009170CA">
        <w:rPr>
          <w:sz w:val="28"/>
          <w:szCs w:val="28"/>
        </w:rPr>
        <w:t xml:space="preserve"> </w:t>
      </w:r>
    </w:p>
    <w:p w:rsidR="009170CA" w:rsidRDefault="009170CA" w:rsidP="009170CA">
      <w:pPr>
        <w:spacing w:line="276" w:lineRule="auto"/>
        <w:jc w:val="left"/>
        <w:rPr>
          <w:sz w:val="28"/>
          <w:szCs w:val="28"/>
        </w:rPr>
      </w:pPr>
      <w:r w:rsidRPr="009170CA">
        <w:rPr>
          <w:rFonts w:ascii="MS Gothic" w:eastAsia="MS Gothic" w:hAnsi="MS Gothic" w:cs="MS Gothic" w:hint="eastAsia"/>
          <w:sz w:val="28"/>
          <w:szCs w:val="28"/>
        </w:rPr>
        <w:t>☐</w:t>
      </w:r>
      <w:r w:rsidRPr="009170CA">
        <w:rPr>
          <w:sz w:val="28"/>
          <w:szCs w:val="28"/>
        </w:rPr>
        <w:t xml:space="preserve"> Where we process special category data, we have also identified a condition for processing special category data, and have documented this.</w:t>
      </w:r>
    </w:p>
    <w:p w:rsidR="009170CA" w:rsidRPr="009170CA" w:rsidRDefault="009170CA" w:rsidP="009170CA">
      <w:pPr>
        <w:spacing w:line="276" w:lineRule="auto"/>
        <w:jc w:val="left"/>
        <w:rPr>
          <w:sz w:val="28"/>
          <w:szCs w:val="28"/>
        </w:rPr>
      </w:pPr>
      <w:r w:rsidRPr="009170CA">
        <w:rPr>
          <w:sz w:val="28"/>
          <w:szCs w:val="28"/>
        </w:rPr>
        <w:t xml:space="preserve"> </w:t>
      </w:r>
    </w:p>
    <w:p w:rsidR="009170CA" w:rsidRDefault="009170CA" w:rsidP="009170CA">
      <w:pPr>
        <w:spacing w:line="276" w:lineRule="auto"/>
        <w:jc w:val="left"/>
        <w:rPr>
          <w:sz w:val="28"/>
          <w:szCs w:val="28"/>
        </w:rPr>
      </w:pPr>
      <w:r w:rsidRPr="009170CA">
        <w:rPr>
          <w:rFonts w:ascii="MS Gothic" w:eastAsia="MS Gothic" w:hAnsi="MS Gothic" w:cs="MS Gothic" w:hint="eastAsia"/>
          <w:sz w:val="28"/>
          <w:szCs w:val="28"/>
        </w:rPr>
        <w:t>☐</w:t>
      </w:r>
      <w:r w:rsidRPr="009170CA">
        <w:rPr>
          <w:sz w:val="28"/>
          <w:szCs w:val="28"/>
        </w:rPr>
        <w:t xml:space="preserve"> Where we process criminal offence data, we have also identified a condition for processing this data, and have documented this.</w:t>
      </w:r>
    </w:p>
    <w:p w:rsidR="004F4131" w:rsidRDefault="004F4131" w:rsidP="009170CA">
      <w:pPr>
        <w:spacing w:line="276" w:lineRule="auto"/>
        <w:jc w:val="left"/>
        <w:rPr>
          <w:sz w:val="28"/>
          <w:szCs w:val="28"/>
        </w:rPr>
      </w:pPr>
    </w:p>
    <w:p w:rsidR="004F4131" w:rsidRDefault="004F4131" w:rsidP="009170CA">
      <w:pPr>
        <w:spacing w:line="276" w:lineRule="auto"/>
        <w:jc w:val="left"/>
        <w:rPr>
          <w:sz w:val="28"/>
          <w:szCs w:val="28"/>
        </w:rPr>
      </w:pPr>
    </w:p>
    <w:p w:rsidR="004F4131" w:rsidRDefault="004F4131" w:rsidP="009170CA">
      <w:pPr>
        <w:spacing w:line="276" w:lineRule="auto"/>
        <w:jc w:val="left"/>
        <w:rPr>
          <w:sz w:val="28"/>
          <w:szCs w:val="28"/>
        </w:rPr>
      </w:pPr>
    </w:p>
    <w:p w:rsidR="004F4131" w:rsidRDefault="004F4131" w:rsidP="009170CA">
      <w:pPr>
        <w:spacing w:line="276" w:lineRule="auto"/>
        <w:jc w:val="left"/>
        <w:rPr>
          <w:sz w:val="28"/>
          <w:szCs w:val="28"/>
        </w:rPr>
      </w:pPr>
    </w:p>
    <w:p w:rsidR="004F4131" w:rsidRDefault="004F4131" w:rsidP="009170CA">
      <w:pPr>
        <w:spacing w:line="276" w:lineRule="auto"/>
        <w:jc w:val="left"/>
        <w:rPr>
          <w:sz w:val="28"/>
          <w:szCs w:val="28"/>
        </w:rPr>
      </w:pPr>
    </w:p>
    <w:p w:rsidR="004F4131" w:rsidRDefault="004F4131" w:rsidP="009170CA">
      <w:pPr>
        <w:spacing w:line="276" w:lineRule="auto"/>
        <w:jc w:val="left"/>
        <w:rPr>
          <w:sz w:val="28"/>
          <w:szCs w:val="28"/>
        </w:rPr>
      </w:pPr>
    </w:p>
    <w:p w:rsidR="004F4131" w:rsidRDefault="004F4131" w:rsidP="009170CA">
      <w:pPr>
        <w:spacing w:line="276" w:lineRule="auto"/>
        <w:jc w:val="left"/>
        <w:rPr>
          <w:sz w:val="28"/>
          <w:szCs w:val="28"/>
        </w:rPr>
      </w:pPr>
    </w:p>
    <w:p w:rsidR="004F4131" w:rsidRDefault="004F4131" w:rsidP="009170CA">
      <w:pPr>
        <w:spacing w:line="276" w:lineRule="auto"/>
        <w:jc w:val="left"/>
        <w:rPr>
          <w:sz w:val="28"/>
          <w:szCs w:val="28"/>
        </w:rPr>
      </w:pPr>
    </w:p>
    <w:p w:rsidR="004F4131" w:rsidRDefault="004F4131" w:rsidP="009170CA">
      <w:pPr>
        <w:spacing w:line="276" w:lineRule="auto"/>
        <w:jc w:val="left"/>
        <w:rPr>
          <w:sz w:val="28"/>
          <w:szCs w:val="28"/>
        </w:rPr>
      </w:pPr>
    </w:p>
    <w:p w:rsidR="004F4131" w:rsidRDefault="004F4131" w:rsidP="009170CA">
      <w:pPr>
        <w:spacing w:line="276" w:lineRule="auto"/>
        <w:jc w:val="left"/>
        <w:rPr>
          <w:sz w:val="28"/>
          <w:szCs w:val="28"/>
        </w:rPr>
      </w:pPr>
    </w:p>
    <w:p w:rsidR="004F4131" w:rsidRDefault="004F4131" w:rsidP="009170CA">
      <w:pPr>
        <w:spacing w:line="276" w:lineRule="auto"/>
        <w:jc w:val="left"/>
        <w:rPr>
          <w:sz w:val="28"/>
          <w:szCs w:val="28"/>
        </w:rPr>
      </w:pPr>
    </w:p>
    <w:p w:rsidR="004F4131" w:rsidRDefault="004F4131" w:rsidP="009170CA">
      <w:pPr>
        <w:spacing w:line="276" w:lineRule="auto"/>
        <w:jc w:val="left"/>
        <w:rPr>
          <w:sz w:val="28"/>
          <w:szCs w:val="28"/>
        </w:rPr>
      </w:pPr>
    </w:p>
    <w:p w:rsidR="00693101" w:rsidRDefault="00693101" w:rsidP="009170CA">
      <w:pPr>
        <w:spacing w:line="276" w:lineRule="auto"/>
        <w:jc w:val="left"/>
        <w:rPr>
          <w:b/>
          <w:sz w:val="28"/>
          <w:szCs w:val="28"/>
        </w:rPr>
      </w:pPr>
    </w:p>
    <w:p w:rsidR="00693101" w:rsidRDefault="00693101" w:rsidP="009170CA">
      <w:pPr>
        <w:spacing w:line="276" w:lineRule="auto"/>
        <w:jc w:val="left"/>
        <w:rPr>
          <w:b/>
          <w:sz w:val="28"/>
          <w:szCs w:val="28"/>
        </w:rPr>
      </w:pPr>
    </w:p>
    <w:p w:rsidR="00693101" w:rsidRDefault="00693101" w:rsidP="009170CA">
      <w:pPr>
        <w:spacing w:line="276" w:lineRule="auto"/>
        <w:jc w:val="left"/>
        <w:rPr>
          <w:b/>
          <w:sz w:val="28"/>
          <w:szCs w:val="28"/>
        </w:rPr>
      </w:pPr>
    </w:p>
    <w:p w:rsidR="00693101" w:rsidRDefault="00693101" w:rsidP="009170CA">
      <w:pPr>
        <w:spacing w:line="276" w:lineRule="auto"/>
        <w:jc w:val="left"/>
        <w:rPr>
          <w:b/>
          <w:sz w:val="28"/>
          <w:szCs w:val="28"/>
        </w:rPr>
      </w:pPr>
    </w:p>
    <w:p w:rsidR="00693101" w:rsidRDefault="00693101" w:rsidP="009170CA">
      <w:pPr>
        <w:spacing w:line="276" w:lineRule="auto"/>
        <w:jc w:val="left"/>
        <w:rPr>
          <w:b/>
          <w:sz w:val="28"/>
          <w:szCs w:val="28"/>
        </w:rPr>
      </w:pPr>
    </w:p>
    <w:p w:rsidR="009170CA" w:rsidRPr="00A5698F" w:rsidRDefault="009170CA" w:rsidP="009170CA">
      <w:pPr>
        <w:spacing w:line="276" w:lineRule="auto"/>
        <w:jc w:val="left"/>
        <w:rPr>
          <w:b/>
          <w:sz w:val="28"/>
          <w:szCs w:val="28"/>
        </w:rPr>
      </w:pPr>
      <w:r w:rsidRPr="00A5698F">
        <w:rPr>
          <w:b/>
          <w:sz w:val="28"/>
          <w:szCs w:val="28"/>
        </w:rPr>
        <w:lastRenderedPageBreak/>
        <w:t>CHECKLIST 2 –</w:t>
      </w:r>
      <w:r w:rsidR="004F4131" w:rsidRPr="00A5698F">
        <w:rPr>
          <w:b/>
          <w:sz w:val="28"/>
          <w:szCs w:val="28"/>
        </w:rPr>
        <w:t xml:space="preserve"> Questions to ask when deciding if processing is appropriate</w:t>
      </w:r>
    </w:p>
    <w:p w:rsidR="004F4131" w:rsidRDefault="004F4131" w:rsidP="009170CA">
      <w:pPr>
        <w:spacing w:line="276" w:lineRule="auto"/>
        <w:jc w:val="left"/>
        <w:rPr>
          <w:sz w:val="28"/>
          <w:szCs w:val="28"/>
        </w:rPr>
      </w:pPr>
    </w:p>
    <w:p w:rsidR="004F4131" w:rsidRDefault="004F4131" w:rsidP="004F4131">
      <w:pPr>
        <w:spacing w:line="276" w:lineRule="auto"/>
        <w:jc w:val="left"/>
        <w:rPr>
          <w:sz w:val="28"/>
          <w:szCs w:val="28"/>
        </w:rPr>
      </w:pPr>
      <w:r w:rsidRPr="004F4131">
        <w:rPr>
          <w:sz w:val="28"/>
          <w:szCs w:val="28"/>
        </w:rPr>
        <w:t xml:space="preserve">If you are processing for purposes other than legal obligation, contract, </w:t>
      </w:r>
      <w:r>
        <w:rPr>
          <w:sz w:val="28"/>
          <w:szCs w:val="28"/>
        </w:rPr>
        <w:t xml:space="preserve">vital interests or public task, </w:t>
      </w:r>
      <w:r w:rsidRPr="004F4131">
        <w:rPr>
          <w:sz w:val="28"/>
          <w:szCs w:val="28"/>
        </w:rPr>
        <w:t xml:space="preserve">then the appropriate lawful basis may not be so clear cut. In many cases </w:t>
      </w:r>
      <w:r>
        <w:rPr>
          <w:sz w:val="28"/>
          <w:szCs w:val="28"/>
        </w:rPr>
        <w:t xml:space="preserve">you are likely to have a choice </w:t>
      </w:r>
      <w:r w:rsidRPr="004F4131">
        <w:rPr>
          <w:sz w:val="28"/>
          <w:szCs w:val="28"/>
        </w:rPr>
        <w:t>between using legitimate interests or consent. You need to give some thought to the</w:t>
      </w:r>
      <w:r>
        <w:rPr>
          <w:sz w:val="28"/>
          <w:szCs w:val="28"/>
        </w:rPr>
        <w:t xml:space="preserve"> wider context, </w:t>
      </w:r>
      <w:r w:rsidRPr="004F4131">
        <w:rPr>
          <w:sz w:val="28"/>
          <w:szCs w:val="28"/>
        </w:rPr>
        <w:t>including:</w:t>
      </w:r>
    </w:p>
    <w:p w:rsidR="004F4131" w:rsidRPr="004F4131" w:rsidRDefault="004F4131" w:rsidP="004F4131">
      <w:pPr>
        <w:spacing w:line="276" w:lineRule="auto"/>
        <w:jc w:val="left"/>
        <w:rPr>
          <w:sz w:val="28"/>
          <w:szCs w:val="28"/>
        </w:rPr>
      </w:pPr>
    </w:p>
    <w:p w:rsidR="004F4131" w:rsidRPr="004F4131" w:rsidRDefault="004F4131" w:rsidP="004F4131">
      <w:pPr>
        <w:pStyle w:val="ListParagraph"/>
        <w:numPr>
          <w:ilvl w:val="0"/>
          <w:numId w:val="16"/>
        </w:numPr>
        <w:spacing w:line="276" w:lineRule="auto"/>
        <w:jc w:val="left"/>
        <w:rPr>
          <w:sz w:val="28"/>
          <w:szCs w:val="28"/>
        </w:rPr>
      </w:pPr>
      <w:r w:rsidRPr="004F4131">
        <w:rPr>
          <w:sz w:val="28"/>
          <w:szCs w:val="28"/>
        </w:rPr>
        <w:t>Who does the processing benefit?</w:t>
      </w:r>
    </w:p>
    <w:p w:rsidR="004F4131" w:rsidRPr="004F4131" w:rsidRDefault="004F4131" w:rsidP="004F4131">
      <w:pPr>
        <w:pStyle w:val="ListParagraph"/>
        <w:numPr>
          <w:ilvl w:val="0"/>
          <w:numId w:val="16"/>
        </w:numPr>
        <w:spacing w:line="276" w:lineRule="auto"/>
        <w:jc w:val="left"/>
        <w:rPr>
          <w:sz w:val="28"/>
          <w:szCs w:val="28"/>
        </w:rPr>
      </w:pPr>
      <w:r w:rsidRPr="004F4131">
        <w:rPr>
          <w:sz w:val="28"/>
          <w:szCs w:val="28"/>
        </w:rPr>
        <w:t>Would individuals expect this processing to take place?</w:t>
      </w:r>
    </w:p>
    <w:p w:rsidR="004F4131" w:rsidRPr="004F4131" w:rsidRDefault="004F4131" w:rsidP="004F4131">
      <w:pPr>
        <w:pStyle w:val="ListParagraph"/>
        <w:numPr>
          <w:ilvl w:val="0"/>
          <w:numId w:val="16"/>
        </w:numPr>
        <w:spacing w:line="276" w:lineRule="auto"/>
        <w:jc w:val="left"/>
        <w:rPr>
          <w:sz w:val="28"/>
          <w:szCs w:val="28"/>
        </w:rPr>
      </w:pPr>
      <w:r w:rsidRPr="004F4131">
        <w:rPr>
          <w:sz w:val="28"/>
          <w:szCs w:val="28"/>
        </w:rPr>
        <w:t>What is your relationship with the individual?</w:t>
      </w:r>
    </w:p>
    <w:p w:rsidR="004F4131" w:rsidRPr="004F4131" w:rsidRDefault="004F4131" w:rsidP="004F4131">
      <w:pPr>
        <w:pStyle w:val="ListParagraph"/>
        <w:numPr>
          <w:ilvl w:val="0"/>
          <w:numId w:val="16"/>
        </w:numPr>
        <w:spacing w:line="276" w:lineRule="auto"/>
        <w:jc w:val="left"/>
        <w:rPr>
          <w:sz w:val="28"/>
          <w:szCs w:val="28"/>
        </w:rPr>
      </w:pPr>
      <w:r w:rsidRPr="004F4131">
        <w:rPr>
          <w:sz w:val="28"/>
          <w:szCs w:val="28"/>
        </w:rPr>
        <w:t>Are you in a position of power over them?</w:t>
      </w:r>
    </w:p>
    <w:p w:rsidR="004F4131" w:rsidRPr="004F4131" w:rsidRDefault="004F4131" w:rsidP="004F4131">
      <w:pPr>
        <w:pStyle w:val="ListParagraph"/>
        <w:numPr>
          <w:ilvl w:val="0"/>
          <w:numId w:val="16"/>
        </w:numPr>
        <w:spacing w:line="276" w:lineRule="auto"/>
        <w:jc w:val="left"/>
        <w:rPr>
          <w:sz w:val="28"/>
          <w:szCs w:val="28"/>
        </w:rPr>
      </w:pPr>
      <w:r w:rsidRPr="004F4131">
        <w:rPr>
          <w:sz w:val="28"/>
          <w:szCs w:val="28"/>
        </w:rPr>
        <w:t>What is the impact of the processing on the individual?</w:t>
      </w:r>
    </w:p>
    <w:p w:rsidR="004F4131" w:rsidRPr="004F4131" w:rsidRDefault="004F4131" w:rsidP="004F4131">
      <w:pPr>
        <w:pStyle w:val="ListParagraph"/>
        <w:numPr>
          <w:ilvl w:val="0"/>
          <w:numId w:val="16"/>
        </w:numPr>
        <w:spacing w:line="276" w:lineRule="auto"/>
        <w:jc w:val="left"/>
        <w:rPr>
          <w:sz w:val="28"/>
          <w:szCs w:val="28"/>
        </w:rPr>
      </w:pPr>
      <w:r w:rsidRPr="004F4131">
        <w:rPr>
          <w:sz w:val="28"/>
          <w:szCs w:val="28"/>
        </w:rPr>
        <w:t>Are they vulnerable?</w:t>
      </w:r>
    </w:p>
    <w:p w:rsidR="004F4131" w:rsidRPr="004F4131" w:rsidRDefault="004F4131" w:rsidP="004F4131">
      <w:pPr>
        <w:pStyle w:val="ListParagraph"/>
        <w:numPr>
          <w:ilvl w:val="0"/>
          <w:numId w:val="16"/>
        </w:numPr>
        <w:spacing w:line="276" w:lineRule="auto"/>
        <w:jc w:val="left"/>
        <w:rPr>
          <w:sz w:val="28"/>
          <w:szCs w:val="28"/>
        </w:rPr>
      </w:pPr>
      <w:r w:rsidRPr="004F4131">
        <w:rPr>
          <w:sz w:val="28"/>
          <w:szCs w:val="28"/>
        </w:rPr>
        <w:t>Are some of the individuals concerned likely to object?</w:t>
      </w:r>
    </w:p>
    <w:p w:rsidR="004F4131" w:rsidRPr="004F4131" w:rsidRDefault="004F4131" w:rsidP="004F4131">
      <w:pPr>
        <w:pStyle w:val="ListParagraph"/>
        <w:numPr>
          <w:ilvl w:val="0"/>
          <w:numId w:val="16"/>
        </w:numPr>
        <w:spacing w:line="276" w:lineRule="auto"/>
        <w:jc w:val="left"/>
        <w:rPr>
          <w:sz w:val="28"/>
          <w:szCs w:val="28"/>
        </w:rPr>
      </w:pPr>
      <w:r w:rsidRPr="004F4131">
        <w:rPr>
          <w:sz w:val="28"/>
          <w:szCs w:val="28"/>
        </w:rPr>
        <w:t>Are you able to stop the processing at any time on request?</w:t>
      </w:r>
    </w:p>
    <w:p w:rsidR="004F4131" w:rsidRDefault="004F4131" w:rsidP="004F4131">
      <w:pPr>
        <w:spacing w:line="276" w:lineRule="auto"/>
        <w:jc w:val="left"/>
        <w:rPr>
          <w:sz w:val="28"/>
          <w:szCs w:val="28"/>
        </w:rPr>
      </w:pPr>
    </w:p>
    <w:p w:rsidR="004F4131" w:rsidRDefault="004F4131" w:rsidP="004F4131">
      <w:pPr>
        <w:spacing w:line="276" w:lineRule="auto"/>
        <w:jc w:val="left"/>
        <w:rPr>
          <w:sz w:val="28"/>
          <w:szCs w:val="28"/>
        </w:rPr>
      </w:pPr>
      <w:r w:rsidRPr="004F4131">
        <w:rPr>
          <w:sz w:val="28"/>
          <w:szCs w:val="28"/>
        </w:rPr>
        <w:t>You may prefer to consider legitimate interests as your lawful basis if yo</w:t>
      </w:r>
      <w:r>
        <w:rPr>
          <w:sz w:val="28"/>
          <w:szCs w:val="28"/>
        </w:rPr>
        <w:t xml:space="preserve">u wish to keep control over the </w:t>
      </w:r>
      <w:r w:rsidRPr="004F4131">
        <w:rPr>
          <w:sz w:val="28"/>
          <w:szCs w:val="28"/>
        </w:rPr>
        <w:t>processing and take responsibility for demonstrating that it is i</w:t>
      </w:r>
      <w:r>
        <w:rPr>
          <w:sz w:val="28"/>
          <w:szCs w:val="28"/>
        </w:rPr>
        <w:t xml:space="preserve">n line with people’s reasonable </w:t>
      </w:r>
      <w:r w:rsidRPr="004F4131">
        <w:rPr>
          <w:sz w:val="28"/>
          <w:szCs w:val="28"/>
        </w:rPr>
        <w:t>expectations and wouldn’t have an unwarranted impact on them. On t</w:t>
      </w:r>
      <w:r>
        <w:rPr>
          <w:sz w:val="28"/>
          <w:szCs w:val="28"/>
        </w:rPr>
        <w:t xml:space="preserve">he other hand, if you prefer to </w:t>
      </w:r>
      <w:r w:rsidRPr="004F4131">
        <w:rPr>
          <w:sz w:val="28"/>
          <w:szCs w:val="28"/>
        </w:rPr>
        <w:t>give individuals full control over and responsibility for their data (includ</w:t>
      </w:r>
      <w:r>
        <w:rPr>
          <w:sz w:val="28"/>
          <w:szCs w:val="28"/>
        </w:rPr>
        <w:t xml:space="preserve">ing the ability to change their </w:t>
      </w:r>
      <w:r w:rsidRPr="004F4131">
        <w:rPr>
          <w:sz w:val="28"/>
          <w:szCs w:val="28"/>
        </w:rPr>
        <w:t>mind as to whether it can continue to be processed), you may want to c</w:t>
      </w:r>
      <w:r>
        <w:rPr>
          <w:sz w:val="28"/>
          <w:szCs w:val="28"/>
        </w:rPr>
        <w:t xml:space="preserve">onsider relying on individuals’ </w:t>
      </w:r>
      <w:r w:rsidRPr="004F4131">
        <w:rPr>
          <w:sz w:val="28"/>
          <w:szCs w:val="28"/>
        </w:rPr>
        <w:t>consent.</w:t>
      </w:r>
    </w:p>
    <w:p w:rsidR="00A5698F" w:rsidRDefault="00A5698F" w:rsidP="004F4131">
      <w:pPr>
        <w:spacing w:line="276" w:lineRule="auto"/>
        <w:jc w:val="left"/>
        <w:rPr>
          <w:sz w:val="28"/>
          <w:szCs w:val="28"/>
        </w:rPr>
      </w:pPr>
    </w:p>
    <w:p w:rsidR="00A5698F" w:rsidRDefault="00A5698F" w:rsidP="004F4131">
      <w:pPr>
        <w:spacing w:line="276" w:lineRule="auto"/>
        <w:jc w:val="left"/>
        <w:rPr>
          <w:sz w:val="28"/>
          <w:szCs w:val="28"/>
        </w:rPr>
      </w:pPr>
    </w:p>
    <w:p w:rsidR="00A5698F" w:rsidRDefault="00A5698F" w:rsidP="004F4131">
      <w:pPr>
        <w:spacing w:line="276" w:lineRule="auto"/>
        <w:jc w:val="left"/>
        <w:rPr>
          <w:sz w:val="28"/>
          <w:szCs w:val="28"/>
        </w:rPr>
      </w:pPr>
    </w:p>
    <w:p w:rsidR="00A5698F" w:rsidRDefault="00A5698F" w:rsidP="004F4131">
      <w:pPr>
        <w:spacing w:line="276" w:lineRule="auto"/>
        <w:jc w:val="left"/>
        <w:rPr>
          <w:sz w:val="28"/>
          <w:szCs w:val="28"/>
        </w:rPr>
      </w:pPr>
    </w:p>
    <w:p w:rsidR="00A5698F" w:rsidRDefault="00A5698F" w:rsidP="004F4131">
      <w:pPr>
        <w:spacing w:line="276" w:lineRule="auto"/>
        <w:jc w:val="left"/>
        <w:rPr>
          <w:sz w:val="28"/>
          <w:szCs w:val="28"/>
        </w:rPr>
      </w:pPr>
    </w:p>
    <w:p w:rsidR="00A5698F" w:rsidRDefault="00A5698F" w:rsidP="004F4131">
      <w:pPr>
        <w:spacing w:line="276" w:lineRule="auto"/>
        <w:jc w:val="left"/>
        <w:rPr>
          <w:sz w:val="28"/>
          <w:szCs w:val="28"/>
        </w:rPr>
      </w:pPr>
    </w:p>
    <w:p w:rsidR="00A5698F" w:rsidRDefault="00A5698F" w:rsidP="004F4131">
      <w:pPr>
        <w:spacing w:line="276" w:lineRule="auto"/>
        <w:jc w:val="left"/>
        <w:rPr>
          <w:sz w:val="28"/>
          <w:szCs w:val="28"/>
        </w:rPr>
      </w:pPr>
    </w:p>
    <w:p w:rsidR="00A5698F" w:rsidRDefault="00A5698F" w:rsidP="004F4131">
      <w:pPr>
        <w:spacing w:line="276" w:lineRule="auto"/>
        <w:jc w:val="left"/>
        <w:rPr>
          <w:sz w:val="28"/>
          <w:szCs w:val="28"/>
        </w:rPr>
      </w:pPr>
    </w:p>
    <w:p w:rsidR="00A5698F" w:rsidRDefault="00A5698F" w:rsidP="004F4131">
      <w:pPr>
        <w:spacing w:line="276" w:lineRule="auto"/>
        <w:jc w:val="left"/>
        <w:rPr>
          <w:sz w:val="28"/>
          <w:szCs w:val="28"/>
        </w:rPr>
      </w:pPr>
    </w:p>
    <w:p w:rsidR="00A5698F" w:rsidRDefault="00A5698F" w:rsidP="004F4131">
      <w:pPr>
        <w:spacing w:line="276" w:lineRule="auto"/>
        <w:jc w:val="left"/>
        <w:rPr>
          <w:sz w:val="28"/>
          <w:szCs w:val="28"/>
        </w:rPr>
      </w:pPr>
    </w:p>
    <w:p w:rsidR="00A5698F" w:rsidRDefault="00A5698F" w:rsidP="004F4131">
      <w:pPr>
        <w:spacing w:line="276" w:lineRule="auto"/>
        <w:jc w:val="left"/>
        <w:rPr>
          <w:sz w:val="28"/>
          <w:szCs w:val="28"/>
        </w:rPr>
      </w:pPr>
    </w:p>
    <w:p w:rsidR="00A5698F" w:rsidRDefault="00A5698F" w:rsidP="004F4131">
      <w:pPr>
        <w:spacing w:line="276" w:lineRule="auto"/>
        <w:jc w:val="left"/>
        <w:rPr>
          <w:sz w:val="28"/>
          <w:szCs w:val="28"/>
        </w:rPr>
      </w:pPr>
    </w:p>
    <w:p w:rsidR="00B46149" w:rsidRDefault="00B46149" w:rsidP="004F4131">
      <w:pPr>
        <w:spacing w:line="276" w:lineRule="auto"/>
        <w:jc w:val="left"/>
        <w:rPr>
          <w:b/>
          <w:sz w:val="28"/>
          <w:szCs w:val="28"/>
        </w:rPr>
      </w:pPr>
    </w:p>
    <w:p w:rsidR="00A5698F" w:rsidRDefault="00A5698F" w:rsidP="004F4131">
      <w:pPr>
        <w:spacing w:line="276" w:lineRule="auto"/>
        <w:jc w:val="left"/>
        <w:rPr>
          <w:sz w:val="28"/>
          <w:szCs w:val="28"/>
        </w:rPr>
      </w:pPr>
      <w:r w:rsidRPr="00A5698F">
        <w:rPr>
          <w:b/>
          <w:sz w:val="28"/>
          <w:szCs w:val="28"/>
        </w:rPr>
        <w:lastRenderedPageBreak/>
        <w:t>CHECKLIST 3 – Asking for</w:t>
      </w:r>
      <w:r w:rsidR="00C022D9">
        <w:rPr>
          <w:b/>
          <w:sz w:val="28"/>
          <w:szCs w:val="28"/>
        </w:rPr>
        <w:t>, recording and managing</w:t>
      </w:r>
      <w:r w:rsidRPr="00A5698F">
        <w:rPr>
          <w:b/>
          <w:sz w:val="28"/>
          <w:szCs w:val="28"/>
        </w:rPr>
        <w:t xml:space="preserve"> consent</w:t>
      </w:r>
    </w:p>
    <w:p w:rsidR="00A5698F" w:rsidRDefault="00A5698F" w:rsidP="004F4131">
      <w:pPr>
        <w:spacing w:line="276" w:lineRule="auto"/>
        <w:jc w:val="left"/>
        <w:rPr>
          <w:sz w:val="28"/>
          <w:szCs w:val="28"/>
        </w:rPr>
      </w:pPr>
    </w:p>
    <w:p w:rsidR="00586176" w:rsidRDefault="00586176" w:rsidP="00586176">
      <w:pPr>
        <w:spacing w:line="276" w:lineRule="auto"/>
        <w:jc w:val="left"/>
        <w:rPr>
          <w:sz w:val="28"/>
          <w:szCs w:val="28"/>
        </w:rPr>
      </w:pPr>
      <w:r w:rsidRPr="00586176">
        <w:rPr>
          <w:rFonts w:ascii="MS Gothic" w:eastAsia="MS Gothic" w:hAnsi="MS Gothic" w:cs="MS Gothic" w:hint="eastAsia"/>
          <w:sz w:val="28"/>
          <w:szCs w:val="28"/>
        </w:rPr>
        <w:t>☐</w:t>
      </w:r>
      <w:r w:rsidRPr="00586176">
        <w:rPr>
          <w:sz w:val="28"/>
          <w:szCs w:val="28"/>
        </w:rPr>
        <w:t xml:space="preserve"> We have checked that consent is the most appropriate lawful basis for processing.</w:t>
      </w:r>
    </w:p>
    <w:p w:rsidR="00586176" w:rsidRPr="00586176" w:rsidRDefault="00586176" w:rsidP="00586176">
      <w:pPr>
        <w:spacing w:line="276" w:lineRule="auto"/>
        <w:jc w:val="left"/>
        <w:rPr>
          <w:sz w:val="28"/>
          <w:szCs w:val="28"/>
        </w:rPr>
      </w:pPr>
    </w:p>
    <w:p w:rsidR="00586176" w:rsidRDefault="00586176" w:rsidP="00586176">
      <w:pPr>
        <w:spacing w:line="276" w:lineRule="auto"/>
        <w:jc w:val="left"/>
        <w:rPr>
          <w:sz w:val="28"/>
          <w:szCs w:val="28"/>
        </w:rPr>
      </w:pPr>
      <w:r w:rsidRPr="00586176">
        <w:rPr>
          <w:rFonts w:ascii="MS Gothic" w:eastAsia="MS Gothic" w:hAnsi="MS Gothic" w:cs="MS Gothic" w:hint="eastAsia"/>
          <w:sz w:val="28"/>
          <w:szCs w:val="28"/>
        </w:rPr>
        <w:t>☐</w:t>
      </w:r>
      <w:r w:rsidRPr="00586176">
        <w:rPr>
          <w:sz w:val="28"/>
          <w:szCs w:val="28"/>
        </w:rPr>
        <w:t xml:space="preserve"> We have made the request for consent prominent </w:t>
      </w:r>
      <w:r>
        <w:rPr>
          <w:sz w:val="28"/>
          <w:szCs w:val="28"/>
        </w:rPr>
        <w:t xml:space="preserve">and separate from our terms and </w:t>
      </w:r>
      <w:r w:rsidRPr="00586176">
        <w:rPr>
          <w:sz w:val="28"/>
          <w:szCs w:val="28"/>
        </w:rPr>
        <w:t>conditions.</w:t>
      </w:r>
    </w:p>
    <w:p w:rsidR="00586176" w:rsidRPr="00586176" w:rsidRDefault="00586176" w:rsidP="00586176">
      <w:pPr>
        <w:spacing w:line="276" w:lineRule="auto"/>
        <w:jc w:val="left"/>
        <w:rPr>
          <w:sz w:val="28"/>
          <w:szCs w:val="28"/>
        </w:rPr>
      </w:pPr>
    </w:p>
    <w:p w:rsidR="00586176" w:rsidRDefault="00586176" w:rsidP="00586176">
      <w:pPr>
        <w:spacing w:line="276" w:lineRule="auto"/>
        <w:jc w:val="left"/>
        <w:rPr>
          <w:sz w:val="28"/>
          <w:szCs w:val="28"/>
        </w:rPr>
      </w:pPr>
      <w:r w:rsidRPr="00586176">
        <w:rPr>
          <w:rFonts w:ascii="MS Gothic" w:eastAsia="MS Gothic" w:hAnsi="MS Gothic" w:cs="MS Gothic" w:hint="eastAsia"/>
          <w:sz w:val="28"/>
          <w:szCs w:val="28"/>
        </w:rPr>
        <w:t>☐</w:t>
      </w:r>
      <w:r w:rsidRPr="00586176">
        <w:rPr>
          <w:sz w:val="28"/>
          <w:szCs w:val="28"/>
        </w:rPr>
        <w:t xml:space="preserve"> We ask people to positively opt in.</w:t>
      </w:r>
    </w:p>
    <w:p w:rsidR="00586176" w:rsidRPr="00586176" w:rsidRDefault="00586176" w:rsidP="00586176">
      <w:pPr>
        <w:spacing w:line="276" w:lineRule="auto"/>
        <w:jc w:val="left"/>
        <w:rPr>
          <w:sz w:val="28"/>
          <w:szCs w:val="28"/>
        </w:rPr>
      </w:pPr>
    </w:p>
    <w:p w:rsidR="00586176" w:rsidRDefault="00586176" w:rsidP="00586176">
      <w:pPr>
        <w:spacing w:line="276" w:lineRule="auto"/>
        <w:jc w:val="left"/>
        <w:rPr>
          <w:sz w:val="28"/>
          <w:szCs w:val="28"/>
        </w:rPr>
      </w:pPr>
      <w:r w:rsidRPr="00586176">
        <w:rPr>
          <w:rFonts w:ascii="MS Gothic" w:eastAsia="MS Gothic" w:hAnsi="MS Gothic" w:cs="MS Gothic" w:hint="eastAsia"/>
          <w:sz w:val="28"/>
          <w:szCs w:val="28"/>
        </w:rPr>
        <w:t>☐</w:t>
      </w:r>
      <w:r w:rsidRPr="00586176">
        <w:rPr>
          <w:sz w:val="28"/>
          <w:szCs w:val="28"/>
        </w:rPr>
        <w:t xml:space="preserve"> We don’t use pre-ticked boxes or any other type of default consent.</w:t>
      </w:r>
    </w:p>
    <w:p w:rsidR="00586176" w:rsidRPr="00586176" w:rsidRDefault="00586176" w:rsidP="00586176">
      <w:pPr>
        <w:spacing w:line="276" w:lineRule="auto"/>
        <w:jc w:val="left"/>
        <w:rPr>
          <w:sz w:val="28"/>
          <w:szCs w:val="28"/>
        </w:rPr>
      </w:pPr>
    </w:p>
    <w:p w:rsidR="00586176" w:rsidRDefault="00586176" w:rsidP="00586176">
      <w:pPr>
        <w:spacing w:line="276" w:lineRule="auto"/>
        <w:jc w:val="left"/>
        <w:rPr>
          <w:sz w:val="28"/>
          <w:szCs w:val="28"/>
        </w:rPr>
      </w:pPr>
      <w:r w:rsidRPr="00586176">
        <w:rPr>
          <w:rFonts w:ascii="MS Gothic" w:eastAsia="MS Gothic" w:hAnsi="MS Gothic" w:cs="MS Gothic" w:hint="eastAsia"/>
          <w:sz w:val="28"/>
          <w:szCs w:val="28"/>
        </w:rPr>
        <w:t>☐</w:t>
      </w:r>
      <w:r w:rsidRPr="00586176">
        <w:rPr>
          <w:sz w:val="28"/>
          <w:szCs w:val="28"/>
        </w:rPr>
        <w:t xml:space="preserve"> We use clear, plain language that is easy to understand.</w:t>
      </w:r>
    </w:p>
    <w:p w:rsidR="00586176" w:rsidRPr="00586176" w:rsidRDefault="00586176" w:rsidP="00586176">
      <w:pPr>
        <w:spacing w:line="276" w:lineRule="auto"/>
        <w:jc w:val="left"/>
        <w:rPr>
          <w:sz w:val="28"/>
          <w:szCs w:val="28"/>
        </w:rPr>
      </w:pPr>
    </w:p>
    <w:p w:rsidR="00586176" w:rsidRDefault="00586176" w:rsidP="00586176">
      <w:pPr>
        <w:spacing w:line="276" w:lineRule="auto"/>
        <w:jc w:val="left"/>
        <w:rPr>
          <w:sz w:val="28"/>
          <w:szCs w:val="28"/>
        </w:rPr>
      </w:pPr>
      <w:r w:rsidRPr="00586176">
        <w:rPr>
          <w:rFonts w:ascii="MS Gothic" w:eastAsia="MS Gothic" w:hAnsi="MS Gothic" w:cs="MS Gothic" w:hint="eastAsia"/>
          <w:sz w:val="28"/>
          <w:szCs w:val="28"/>
        </w:rPr>
        <w:t>☐</w:t>
      </w:r>
      <w:r w:rsidRPr="00586176">
        <w:rPr>
          <w:sz w:val="28"/>
          <w:szCs w:val="28"/>
        </w:rPr>
        <w:t xml:space="preserve"> We specify why we want the data and what we’re going to do with it.</w:t>
      </w:r>
    </w:p>
    <w:p w:rsidR="00586176" w:rsidRPr="00586176" w:rsidRDefault="00586176" w:rsidP="00586176">
      <w:pPr>
        <w:spacing w:line="276" w:lineRule="auto"/>
        <w:jc w:val="left"/>
        <w:rPr>
          <w:sz w:val="28"/>
          <w:szCs w:val="28"/>
        </w:rPr>
      </w:pPr>
    </w:p>
    <w:p w:rsidR="00586176" w:rsidRDefault="00586176" w:rsidP="00586176">
      <w:pPr>
        <w:spacing w:line="276" w:lineRule="auto"/>
        <w:jc w:val="left"/>
        <w:rPr>
          <w:sz w:val="28"/>
          <w:szCs w:val="28"/>
        </w:rPr>
      </w:pPr>
      <w:r w:rsidRPr="00586176">
        <w:rPr>
          <w:rFonts w:ascii="MS Gothic" w:eastAsia="MS Gothic" w:hAnsi="MS Gothic" w:cs="MS Gothic" w:hint="eastAsia"/>
          <w:sz w:val="28"/>
          <w:szCs w:val="28"/>
        </w:rPr>
        <w:t>☐</w:t>
      </w:r>
      <w:r w:rsidRPr="00586176">
        <w:rPr>
          <w:sz w:val="28"/>
          <w:szCs w:val="28"/>
        </w:rPr>
        <w:t xml:space="preserve"> We give individual (‘granular’) options to consent separately to </w:t>
      </w:r>
      <w:r w:rsidR="003F7F82">
        <w:rPr>
          <w:sz w:val="28"/>
          <w:szCs w:val="28"/>
        </w:rPr>
        <w:t xml:space="preserve">different purposes and types of </w:t>
      </w:r>
      <w:r w:rsidRPr="00586176">
        <w:rPr>
          <w:sz w:val="28"/>
          <w:szCs w:val="28"/>
        </w:rPr>
        <w:t>processing.</w:t>
      </w:r>
    </w:p>
    <w:p w:rsidR="003F7F82" w:rsidRPr="00586176" w:rsidRDefault="003F7F82" w:rsidP="00586176">
      <w:pPr>
        <w:spacing w:line="276" w:lineRule="auto"/>
        <w:jc w:val="left"/>
        <w:rPr>
          <w:sz w:val="28"/>
          <w:szCs w:val="28"/>
        </w:rPr>
      </w:pPr>
    </w:p>
    <w:p w:rsidR="00586176" w:rsidRDefault="00586176" w:rsidP="00586176">
      <w:pPr>
        <w:spacing w:line="276" w:lineRule="auto"/>
        <w:jc w:val="left"/>
        <w:rPr>
          <w:sz w:val="28"/>
          <w:szCs w:val="28"/>
        </w:rPr>
      </w:pPr>
      <w:r w:rsidRPr="00586176">
        <w:rPr>
          <w:rFonts w:ascii="MS Gothic" w:eastAsia="MS Gothic" w:hAnsi="MS Gothic" w:cs="MS Gothic" w:hint="eastAsia"/>
          <w:sz w:val="28"/>
          <w:szCs w:val="28"/>
        </w:rPr>
        <w:t>☐</w:t>
      </w:r>
      <w:r w:rsidRPr="00586176">
        <w:rPr>
          <w:sz w:val="28"/>
          <w:szCs w:val="28"/>
        </w:rPr>
        <w:t xml:space="preserve"> We name our organisation and any third party controllers who will be relying on the consent.</w:t>
      </w:r>
    </w:p>
    <w:p w:rsidR="003F7F82" w:rsidRPr="00586176" w:rsidRDefault="003F7F82" w:rsidP="00586176">
      <w:pPr>
        <w:spacing w:line="276" w:lineRule="auto"/>
        <w:jc w:val="left"/>
        <w:rPr>
          <w:sz w:val="28"/>
          <w:szCs w:val="28"/>
        </w:rPr>
      </w:pPr>
    </w:p>
    <w:p w:rsidR="00586176" w:rsidRDefault="00586176" w:rsidP="00586176">
      <w:pPr>
        <w:spacing w:line="276" w:lineRule="auto"/>
        <w:jc w:val="left"/>
        <w:rPr>
          <w:sz w:val="28"/>
          <w:szCs w:val="28"/>
        </w:rPr>
      </w:pPr>
      <w:r w:rsidRPr="00586176">
        <w:rPr>
          <w:rFonts w:ascii="MS Gothic" w:eastAsia="MS Gothic" w:hAnsi="MS Gothic" w:cs="MS Gothic" w:hint="eastAsia"/>
          <w:sz w:val="28"/>
          <w:szCs w:val="28"/>
        </w:rPr>
        <w:t>☐</w:t>
      </w:r>
      <w:r w:rsidRPr="00586176">
        <w:rPr>
          <w:sz w:val="28"/>
          <w:szCs w:val="28"/>
        </w:rPr>
        <w:t xml:space="preserve"> We tell individuals they can withdraw their consent.</w:t>
      </w:r>
    </w:p>
    <w:p w:rsidR="003F7F82" w:rsidRPr="00586176" w:rsidRDefault="003F7F82" w:rsidP="00586176">
      <w:pPr>
        <w:spacing w:line="276" w:lineRule="auto"/>
        <w:jc w:val="left"/>
        <w:rPr>
          <w:sz w:val="28"/>
          <w:szCs w:val="28"/>
        </w:rPr>
      </w:pPr>
    </w:p>
    <w:p w:rsidR="00586176" w:rsidRDefault="00586176" w:rsidP="00586176">
      <w:pPr>
        <w:spacing w:line="276" w:lineRule="auto"/>
        <w:jc w:val="left"/>
        <w:rPr>
          <w:sz w:val="28"/>
          <w:szCs w:val="28"/>
        </w:rPr>
      </w:pPr>
      <w:r w:rsidRPr="00586176">
        <w:rPr>
          <w:rFonts w:ascii="MS Gothic" w:eastAsia="MS Gothic" w:hAnsi="MS Gothic" w:cs="MS Gothic" w:hint="eastAsia"/>
          <w:sz w:val="28"/>
          <w:szCs w:val="28"/>
        </w:rPr>
        <w:t>☐</w:t>
      </w:r>
      <w:r w:rsidRPr="00586176">
        <w:rPr>
          <w:sz w:val="28"/>
          <w:szCs w:val="28"/>
        </w:rPr>
        <w:t xml:space="preserve"> We ensure that individuals can refuse to consent without detriment.</w:t>
      </w:r>
    </w:p>
    <w:p w:rsidR="003F7F82" w:rsidRPr="00586176" w:rsidRDefault="003F7F82" w:rsidP="00586176">
      <w:pPr>
        <w:spacing w:line="276" w:lineRule="auto"/>
        <w:jc w:val="left"/>
        <w:rPr>
          <w:sz w:val="28"/>
          <w:szCs w:val="28"/>
        </w:rPr>
      </w:pPr>
    </w:p>
    <w:p w:rsidR="00586176" w:rsidRDefault="00586176" w:rsidP="00586176">
      <w:pPr>
        <w:spacing w:line="276" w:lineRule="auto"/>
        <w:jc w:val="left"/>
        <w:rPr>
          <w:sz w:val="28"/>
          <w:szCs w:val="28"/>
        </w:rPr>
      </w:pPr>
      <w:r w:rsidRPr="00586176">
        <w:rPr>
          <w:rFonts w:ascii="MS Gothic" w:eastAsia="MS Gothic" w:hAnsi="MS Gothic" w:cs="MS Gothic" w:hint="eastAsia"/>
          <w:sz w:val="28"/>
          <w:szCs w:val="28"/>
        </w:rPr>
        <w:t>☐</w:t>
      </w:r>
      <w:r w:rsidRPr="00586176">
        <w:rPr>
          <w:sz w:val="28"/>
          <w:szCs w:val="28"/>
        </w:rPr>
        <w:t xml:space="preserve"> We avoid making consent a precondition of a service.</w:t>
      </w:r>
    </w:p>
    <w:p w:rsidR="003F7F82" w:rsidRPr="00586176" w:rsidRDefault="003F7F82" w:rsidP="00586176">
      <w:pPr>
        <w:spacing w:line="276" w:lineRule="auto"/>
        <w:jc w:val="left"/>
        <w:rPr>
          <w:sz w:val="28"/>
          <w:szCs w:val="28"/>
        </w:rPr>
      </w:pPr>
    </w:p>
    <w:p w:rsidR="00586176" w:rsidRPr="00586176" w:rsidRDefault="00586176" w:rsidP="00586176">
      <w:pPr>
        <w:spacing w:line="276" w:lineRule="auto"/>
        <w:jc w:val="left"/>
        <w:rPr>
          <w:sz w:val="28"/>
          <w:szCs w:val="28"/>
        </w:rPr>
      </w:pPr>
      <w:r w:rsidRPr="00586176">
        <w:rPr>
          <w:rFonts w:ascii="MS Gothic" w:eastAsia="MS Gothic" w:hAnsi="MS Gothic" w:cs="MS Gothic" w:hint="eastAsia"/>
          <w:sz w:val="28"/>
          <w:szCs w:val="28"/>
        </w:rPr>
        <w:t>☐</w:t>
      </w:r>
      <w:r w:rsidRPr="00586176">
        <w:rPr>
          <w:sz w:val="28"/>
          <w:szCs w:val="28"/>
        </w:rPr>
        <w:t xml:space="preserve"> If we offer online services directly to children, we only seek consent if we have</w:t>
      </w:r>
    </w:p>
    <w:p w:rsidR="00586176" w:rsidRDefault="00586176" w:rsidP="00586176">
      <w:pPr>
        <w:spacing w:line="276" w:lineRule="auto"/>
        <w:jc w:val="left"/>
        <w:rPr>
          <w:sz w:val="28"/>
          <w:szCs w:val="28"/>
        </w:rPr>
      </w:pPr>
      <w:r w:rsidRPr="00586176">
        <w:rPr>
          <w:sz w:val="28"/>
          <w:szCs w:val="28"/>
        </w:rPr>
        <w:t>age-verification measures (and parental-consent measures for younger children) in place.</w:t>
      </w:r>
    </w:p>
    <w:p w:rsidR="003F7F82" w:rsidRPr="00586176" w:rsidRDefault="003F7F82" w:rsidP="00586176">
      <w:pPr>
        <w:spacing w:line="276" w:lineRule="auto"/>
        <w:jc w:val="left"/>
        <w:rPr>
          <w:sz w:val="28"/>
          <w:szCs w:val="28"/>
        </w:rPr>
      </w:pPr>
    </w:p>
    <w:p w:rsidR="00586176" w:rsidRDefault="00586176" w:rsidP="00586176">
      <w:pPr>
        <w:spacing w:line="276" w:lineRule="auto"/>
        <w:jc w:val="left"/>
        <w:rPr>
          <w:sz w:val="28"/>
          <w:szCs w:val="28"/>
        </w:rPr>
      </w:pPr>
      <w:r w:rsidRPr="00586176">
        <w:rPr>
          <w:rFonts w:ascii="MS Gothic" w:eastAsia="MS Gothic" w:hAnsi="MS Gothic" w:cs="MS Gothic" w:hint="eastAsia"/>
          <w:sz w:val="28"/>
          <w:szCs w:val="28"/>
        </w:rPr>
        <w:t>☐</w:t>
      </w:r>
      <w:r w:rsidRPr="00586176">
        <w:rPr>
          <w:sz w:val="28"/>
          <w:szCs w:val="28"/>
        </w:rPr>
        <w:t xml:space="preserve"> We keep a record of when and how we got consent from the individual.</w:t>
      </w:r>
    </w:p>
    <w:p w:rsidR="003F7F82" w:rsidRPr="00586176" w:rsidRDefault="003F7F82" w:rsidP="00586176">
      <w:pPr>
        <w:spacing w:line="276" w:lineRule="auto"/>
        <w:jc w:val="left"/>
        <w:rPr>
          <w:sz w:val="28"/>
          <w:szCs w:val="28"/>
        </w:rPr>
      </w:pPr>
    </w:p>
    <w:p w:rsidR="00586176" w:rsidRDefault="00586176" w:rsidP="00586176">
      <w:pPr>
        <w:spacing w:line="276" w:lineRule="auto"/>
        <w:jc w:val="left"/>
        <w:rPr>
          <w:sz w:val="28"/>
          <w:szCs w:val="28"/>
        </w:rPr>
      </w:pPr>
      <w:r w:rsidRPr="00586176">
        <w:rPr>
          <w:rFonts w:ascii="MS Gothic" w:eastAsia="MS Gothic" w:hAnsi="MS Gothic" w:cs="MS Gothic" w:hint="eastAsia"/>
          <w:sz w:val="28"/>
          <w:szCs w:val="28"/>
        </w:rPr>
        <w:t>☐</w:t>
      </w:r>
      <w:r w:rsidRPr="00586176">
        <w:rPr>
          <w:sz w:val="28"/>
          <w:szCs w:val="28"/>
        </w:rPr>
        <w:t xml:space="preserve"> We keep a record of exactly what they were told at the time.</w:t>
      </w:r>
    </w:p>
    <w:p w:rsidR="003F7F82" w:rsidRPr="00586176" w:rsidRDefault="003F7F82" w:rsidP="00586176">
      <w:pPr>
        <w:spacing w:line="276" w:lineRule="auto"/>
        <w:jc w:val="left"/>
        <w:rPr>
          <w:sz w:val="28"/>
          <w:szCs w:val="28"/>
        </w:rPr>
      </w:pPr>
    </w:p>
    <w:p w:rsidR="00586176" w:rsidRDefault="00586176" w:rsidP="00586176">
      <w:pPr>
        <w:spacing w:line="276" w:lineRule="auto"/>
        <w:jc w:val="left"/>
        <w:rPr>
          <w:sz w:val="28"/>
          <w:szCs w:val="28"/>
        </w:rPr>
      </w:pPr>
      <w:r w:rsidRPr="00586176">
        <w:rPr>
          <w:rFonts w:ascii="MS Gothic" w:eastAsia="MS Gothic" w:hAnsi="MS Gothic" w:cs="MS Gothic" w:hint="eastAsia"/>
          <w:sz w:val="28"/>
          <w:szCs w:val="28"/>
        </w:rPr>
        <w:lastRenderedPageBreak/>
        <w:t>☐</w:t>
      </w:r>
      <w:r w:rsidRPr="00586176">
        <w:rPr>
          <w:sz w:val="28"/>
          <w:szCs w:val="28"/>
        </w:rPr>
        <w:t xml:space="preserve"> We regularly review consents to check that the relationship, </w:t>
      </w:r>
      <w:r w:rsidR="003F7F82">
        <w:rPr>
          <w:sz w:val="28"/>
          <w:szCs w:val="28"/>
        </w:rPr>
        <w:t xml:space="preserve">the processing and the purposes </w:t>
      </w:r>
      <w:r w:rsidRPr="00586176">
        <w:rPr>
          <w:sz w:val="28"/>
          <w:szCs w:val="28"/>
        </w:rPr>
        <w:t>have not changed.</w:t>
      </w:r>
    </w:p>
    <w:p w:rsidR="003F7F82" w:rsidRPr="00586176" w:rsidRDefault="003F7F82" w:rsidP="00586176">
      <w:pPr>
        <w:spacing w:line="276" w:lineRule="auto"/>
        <w:jc w:val="left"/>
        <w:rPr>
          <w:sz w:val="28"/>
          <w:szCs w:val="28"/>
        </w:rPr>
      </w:pPr>
    </w:p>
    <w:p w:rsidR="00586176" w:rsidRDefault="00586176" w:rsidP="00586176">
      <w:pPr>
        <w:spacing w:line="276" w:lineRule="auto"/>
        <w:jc w:val="left"/>
        <w:rPr>
          <w:sz w:val="28"/>
          <w:szCs w:val="28"/>
        </w:rPr>
      </w:pPr>
      <w:r w:rsidRPr="00586176">
        <w:rPr>
          <w:rFonts w:ascii="MS Gothic" w:eastAsia="MS Gothic" w:hAnsi="MS Gothic" w:cs="MS Gothic" w:hint="eastAsia"/>
          <w:sz w:val="28"/>
          <w:szCs w:val="28"/>
        </w:rPr>
        <w:t>☐</w:t>
      </w:r>
      <w:r w:rsidRPr="00586176">
        <w:rPr>
          <w:sz w:val="28"/>
          <w:szCs w:val="28"/>
        </w:rPr>
        <w:t xml:space="preserve"> We have processes in place to refresh consent at appropriate in</w:t>
      </w:r>
      <w:r w:rsidR="003F7F82">
        <w:rPr>
          <w:sz w:val="28"/>
          <w:szCs w:val="28"/>
        </w:rPr>
        <w:t xml:space="preserve">tervals, including any parental </w:t>
      </w:r>
      <w:r w:rsidRPr="00586176">
        <w:rPr>
          <w:sz w:val="28"/>
          <w:szCs w:val="28"/>
        </w:rPr>
        <w:t>consents.</w:t>
      </w:r>
    </w:p>
    <w:p w:rsidR="003F7F82" w:rsidRPr="00586176" w:rsidRDefault="003F7F82" w:rsidP="00586176">
      <w:pPr>
        <w:spacing w:line="276" w:lineRule="auto"/>
        <w:jc w:val="left"/>
        <w:rPr>
          <w:sz w:val="28"/>
          <w:szCs w:val="28"/>
        </w:rPr>
      </w:pPr>
    </w:p>
    <w:p w:rsidR="00586176" w:rsidRDefault="00586176" w:rsidP="00586176">
      <w:pPr>
        <w:spacing w:line="276" w:lineRule="auto"/>
        <w:jc w:val="left"/>
        <w:rPr>
          <w:sz w:val="28"/>
          <w:szCs w:val="28"/>
        </w:rPr>
      </w:pPr>
      <w:r w:rsidRPr="00586176">
        <w:rPr>
          <w:rFonts w:ascii="MS Gothic" w:eastAsia="MS Gothic" w:hAnsi="MS Gothic" w:cs="MS Gothic" w:hint="eastAsia"/>
          <w:sz w:val="28"/>
          <w:szCs w:val="28"/>
        </w:rPr>
        <w:t>☐</w:t>
      </w:r>
      <w:r w:rsidRPr="00586176">
        <w:rPr>
          <w:sz w:val="28"/>
          <w:szCs w:val="28"/>
        </w:rPr>
        <w:t xml:space="preserve"> We consider using privacy dashboards or other preference-</w:t>
      </w:r>
      <w:r w:rsidR="003F7F82">
        <w:rPr>
          <w:sz w:val="28"/>
          <w:szCs w:val="28"/>
        </w:rPr>
        <w:t xml:space="preserve">management tools as a matter of </w:t>
      </w:r>
      <w:r w:rsidRPr="00586176">
        <w:rPr>
          <w:sz w:val="28"/>
          <w:szCs w:val="28"/>
        </w:rPr>
        <w:t>good practice.</w:t>
      </w:r>
    </w:p>
    <w:p w:rsidR="003F7F82" w:rsidRPr="00586176" w:rsidRDefault="003F7F82" w:rsidP="00586176">
      <w:pPr>
        <w:spacing w:line="276" w:lineRule="auto"/>
        <w:jc w:val="left"/>
        <w:rPr>
          <w:sz w:val="28"/>
          <w:szCs w:val="28"/>
        </w:rPr>
      </w:pPr>
    </w:p>
    <w:p w:rsidR="00586176" w:rsidRDefault="00586176" w:rsidP="00586176">
      <w:pPr>
        <w:spacing w:line="276" w:lineRule="auto"/>
        <w:jc w:val="left"/>
        <w:rPr>
          <w:sz w:val="28"/>
          <w:szCs w:val="28"/>
        </w:rPr>
      </w:pPr>
      <w:r w:rsidRPr="00586176">
        <w:rPr>
          <w:rFonts w:ascii="MS Gothic" w:eastAsia="MS Gothic" w:hAnsi="MS Gothic" w:cs="MS Gothic" w:hint="eastAsia"/>
          <w:sz w:val="28"/>
          <w:szCs w:val="28"/>
        </w:rPr>
        <w:t>☐</w:t>
      </w:r>
      <w:r w:rsidRPr="00586176">
        <w:rPr>
          <w:sz w:val="28"/>
          <w:szCs w:val="28"/>
        </w:rPr>
        <w:t xml:space="preserve"> We make it easy for individuals to withdraw their consent at an</w:t>
      </w:r>
      <w:r w:rsidR="003F7F82">
        <w:rPr>
          <w:sz w:val="28"/>
          <w:szCs w:val="28"/>
        </w:rPr>
        <w:t xml:space="preserve">y time, and publicise how to do </w:t>
      </w:r>
      <w:r w:rsidRPr="00586176">
        <w:rPr>
          <w:sz w:val="28"/>
          <w:szCs w:val="28"/>
        </w:rPr>
        <w:t>so.</w:t>
      </w:r>
    </w:p>
    <w:p w:rsidR="003F7F82" w:rsidRPr="00586176" w:rsidRDefault="003F7F82" w:rsidP="00586176">
      <w:pPr>
        <w:spacing w:line="276" w:lineRule="auto"/>
        <w:jc w:val="left"/>
        <w:rPr>
          <w:sz w:val="28"/>
          <w:szCs w:val="28"/>
        </w:rPr>
      </w:pPr>
    </w:p>
    <w:p w:rsidR="00586176" w:rsidRDefault="00586176" w:rsidP="00586176">
      <w:pPr>
        <w:spacing w:line="276" w:lineRule="auto"/>
        <w:jc w:val="left"/>
        <w:rPr>
          <w:sz w:val="28"/>
          <w:szCs w:val="28"/>
        </w:rPr>
      </w:pPr>
      <w:r w:rsidRPr="00586176">
        <w:rPr>
          <w:rFonts w:ascii="MS Gothic" w:eastAsia="MS Gothic" w:hAnsi="MS Gothic" w:cs="MS Gothic" w:hint="eastAsia"/>
          <w:sz w:val="28"/>
          <w:szCs w:val="28"/>
        </w:rPr>
        <w:t>☐</w:t>
      </w:r>
      <w:r w:rsidRPr="00586176">
        <w:rPr>
          <w:sz w:val="28"/>
          <w:szCs w:val="28"/>
        </w:rPr>
        <w:t xml:space="preserve"> We act on withdrawals of consent as soon as we can.</w:t>
      </w:r>
    </w:p>
    <w:p w:rsidR="003F7F82" w:rsidRPr="00586176" w:rsidRDefault="003F7F82" w:rsidP="00586176">
      <w:pPr>
        <w:spacing w:line="276" w:lineRule="auto"/>
        <w:jc w:val="left"/>
        <w:rPr>
          <w:sz w:val="28"/>
          <w:szCs w:val="28"/>
        </w:rPr>
      </w:pPr>
    </w:p>
    <w:p w:rsidR="00A5698F" w:rsidRPr="00A5698F" w:rsidRDefault="00586176" w:rsidP="00586176">
      <w:pPr>
        <w:spacing w:line="276" w:lineRule="auto"/>
        <w:jc w:val="left"/>
        <w:rPr>
          <w:sz w:val="28"/>
          <w:szCs w:val="28"/>
        </w:rPr>
      </w:pPr>
      <w:r w:rsidRPr="00586176">
        <w:rPr>
          <w:rFonts w:ascii="MS Gothic" w:eastAsia="MS Gothic" w:hAnsi="MS Gothic" w:cs="MS Gothic" w:hint="eastAsia"/>
          <w:sz w:val="28"/>
          <w:szCs w:val="28"/>
        </w:rPr>
        <w:t>☐</w:t>
      </w:r>
      <w:r w:rsidRPr="00586176">
        <w:rPr>
          <w:sz w:val="28"/>
          <w:szCs w:val="28"/>
        </w:rPr>
        <w:t xml:space="preserve"> We don’t penalise individuals who wish to withdraw consent.</w:t>
      </w:r>
    </w:p>
    <w:p w:rsidR="009170CA" w:rsidRDefault="009170CA" w:rsidP="009170CA">
      <w:pPr>
        <w:spacing w:line="276" w:lineRule="auto"/>
        <w:jc w:val="left"/>
        <w:rPr>
          <w:sz w:val="28"/>
          <w:szCs w:val="28"/>
        </w:rPr>
      </w:pPr>
    </w:p>
    <w:p w:rsidR="00DE3AD5" w:rsidRDefault="00DE3AD5" w:rsidP="009170CA">
      <w:pPr>
        <w:spacing w:line="276" w:lineRule="auto"/>
        <w:jc w:val="left"/>
        <w:rPr>
          <w:sz w:val="28"/>
          <w:szCs w:val="28"/>
        </w:rPr>
      </w:pPr>
    </w:p>
    <w:p w:rsidR="00DE3AD5" w:rsidRDefault="00DE3AD5" w:rsidP="009170CA">
      <w:pPr>
        <w:spacing w:line="276" w:lineRule="auto"/>
        <w:jc w:val="left"/>
        <w:rPr>
          <w:sz w:val="28"/>
          <w:szCs w:val="28"/>
        </w:rPr>
      </w:pPr>
    </w:p>
    <w:p w:rsidR="00DE3AD5" w:rsidRDefault="00DE3AD5" w:rsidP="009170CA">
      <w:pPr>
        <w:spacing w:line="276" w:lineRule="auto"/>
        <w:jc w:val="left"/>
        <w:rPr>
          <w:sz w:val="28"/>
          <w:szCs w:val="28"/>
        </w:rPr>
      </w:pPr>
    </w:p>
    <w:p w:rsidR="00DE3AD5" w:rsidRDefault="00DE3AD5" w:rsidP="009170CA">
      <w:pPr>
        <w:spacing w:line="276" w:lineRule="auto"/>
        <w:jc w:val="left"/>
        <w:rPr>
          <w:sz w:val="28"/>
          <w:szCs w:val="28"/>
        </w:rPr>
      </w:pPr>
    </w:p>
    <w:p w:rsidR="00DE3AD5" w:rsidRDefault="00DE3AD5" w:rsidP="009170CA">
      <w:pPr>
        <w:spacing w:line="276" w:lineRule="auto"/>
        <w:jc w:val="left"/>
        <w:rPr>
          <w:sz w:val="28"/>
          <w:szCs w:val="28"/>
        </w:rPr>
      </w:pPr>
    </w:p>
    <w:p w:rsidR="00DE3AD5" w:rsidRDefault="00DE3AD5" w:rsidP="009170CA">
      <w:pPr>
        <w:spacing w:line="276" w:lineRule="auto"/>
        <w:jc w:val="left"/>
        <w:rPr>
          <w:sz w:val="28"/>
          <w:szCs w:val="28"/>
        </w:rPr>
      </w:pPr>
    </w:p>
    <w:p w:rsidR="00DE3AD5" w:rsidRDefault="00DE3AD5" w:rsidP="009170CA">
      <w:pPr>
        <w:spacing w:line="276" w:lineRule="auto"/>
        <w:jc w:val="left"/>
        <w:rPr>
          <w:sz w:val="28"/>
          <w:szCs w:val="28"/>
        </w:rPr>
      </w:pPr>
    </w:p>
    <w:p w:rsidR="00DE3AD5" w:rsidRDefault="00DE3AD5" w:rsidP="009170CA">
      <w:pPr>
        <w:spacing w:line="276" w:lineRule="auto"/>
        <w:jc w:val="left"/>
        <w:rPr>
          <w:sz w:val="28"/>
          <w:szCs w:val="28"/>
        </w:rPr>
      </w:pPr>
    </w:p>
    <w:p w:rsidR="00DE3AD5" w:rsidRDefault="00DE3AD5" w:rsidP="009170CA">
      <w:pPr>
        <w:spacing w:line="276" w:lineRule="auto"/>
        <w:jc w:val="left"/>
        <w:rPr>
          <w:sz w:val="28"/>
          <w:szCs w:val="28"/>
        </w:rPr>
      </w:pPr>
    </w:p>
    <w:p w:rsidR="00DE3AD5" w:rsidRDefault="00DE3AD5" w:rsidP="009170CA">
      <w:pPr>
        <w:spacing w:line="276" w:lineRule="auto"/>
        <w:jc w:val="left"/>
        <w:rPr>
          <w:sz w:val="28"/>
          <w:szCs w:val="28"/>
        </w:rPr>
      </w:pPr>
    </w:p>
    <w:p w:rsidR="00DE3AD5" w:rsidRDefault="00DE3AD5" w:rsidP="009170CA">
      <w:pPr>
        <w:spacing w:line="276" w:lineRule="auto"/>
        <w:jc w:val="left"/>
        <w:rPr>
          <w:sz w:val="28"/>
          <w:szCs w:val="28"/>
        </w:rPr>
      </w:pPr>
    </w:p>
    <w:p w:rsidR="00DE3AD5" w:rsidRDefault="00DE3AD5" w:rsidP="009170CA">
      <w:pPr>
        <w:spacing w:line="276" w:lineRule="auto"/>
        <w:jc w:val="left"/>
        <w:rPr>
          <w:sz w:val="28"/>
          <w:szCs w:val="28"/>
        </w:rPr>
      </w:pPr>
    </w:p>
    <w:p w:rsidR="00DE3AD5" w:rsidRDefault="00DE3AD5" w:rsidP="009170CA">
      <w:pPr>
        <w:spacing w:line="276" w:lineRule="auto"/>
        <w:jc w:val="left"/>
        <w:rPr>
          <w:sz w:val="28"/>
          <w:szCs w:val="28"/>
        </w:rPr>
      </w:pPr>
    </w:p>
    <w:p w:rsidR="00DE3AD5" w:rsidRDefault="00DE3AD5" w:rsidP="009170CA">
      <w:pPr>
        <w:spacing w:line="276" w:lineRule="auto"/>
        <w:jc w:val="left"/>
        <w:rPr>
          <w:sz w:val="28"/>
          <w:szCs w:val="28"/>
        </w:rPr>
      </w:pPr>
    </w:p>
    <w:p w:rsidR="00DE3AD5" w:rsidRDefault="00DE3AD5" w:rsidP="009170CA">
      <w:pPr>
        <w:spacing w:line="276" w:lineRule="auto"/>
        <w:jc w:val="left"/>
        <w:rPr>
          <w:sz w:val="28"/>
          <w:szCs w:val="28"/>
        </w:rPr>
      </w:pPr>
    </w:p>
    <w:p w:rsidR="00DE3AD5" w:rsidRDefault="00DE3AD5" w:rsidP="009170CA">
      <w:pPr>
        <w:spacing w:line="276" w:lineRule="auto"/>
        <w:jc w:val="left"/>
        <w:rPr>
          <w:sz w:val="28"/>
          <w:szCs w:val="28"/>
        </w:rPr>
      </w:pPr>
    </w:p>
    <w:p w:rsidR="00DE3AD5" w:rsidRDefault="00DE3AD5" w:rsidP="009170CA">
      <w:pPr>
        <w:spacing w:line="276" w:lineRule="auto"/>
        <w:jc w:val="left"/>
        <w:rPr>
          <w:sz w:val="28"/>
          <w:szCs w:val="28"/>
        </w:rPr>
      </w:pPr>
    </w:p>
    <w:p w:rsidR="00693101" w:rsidRDefault="00693101" w:rsidP="009170CA">
      <w:pPr>
        <w:spacing w:line="276" w:lineRule="auto"/>
        <w:jc w:val="left"/>
        <w:rPr>
          <w:b/>
          <w:sz w:val="28"/>
          <w:szCs w:val="28"/>
        </w:rPr>
      </w:pPr>
    </w:p>
    <w:p w:rsidR="00693101" w:rsidRDefault="00693101" w:rsidP="009170CA">
      <w:pPr>
        <w:spacing w:line="276" w:lineRule="auto"/>
        <w:jc w:val="left"/>
        <w:rPr>
          <w:b/>
          <w:sz w:val="28"/>
          <w:szCs w:val="28"/>
        </w:rPr>
      </w:pPr>
    </w:p>
    <w:p w:rsidR="00693101" w:rsidRDefault="00693101" w:rsidP="009170CA">
      <w:pPr>
        <w:spacing w:line="276" w:lineRule="auto"/>
        <w:jc w:val="left"/>
        <w:rPr>
          <w:b/>
          <w:sz w:val="28"/>
          <w:szCs w:val="28"/>
        </w:rPr>
      </w:pPr>
    </w:p>
    <w:p w:rsidR="00DE3AD5" w:rsidRDefault="00DE3AD5" w:rsidP="009170CA">
      <w:pPr>
        <w:spacing w:line="276" w:lineRule="auto"/>
        <w:jc w:val="left"/>
        <w:rPr>
          <w:sz w:val="28"/>
          <w:szCs w:val="28"/>
        </w:rPr>
      </w:pPr>
      <w:r w:rsidRPr="00DE3AD5">
        <w:rPr>
          <w:b/>
          <w:sz w:val="28"/>
          <w:szCs w:val="28"/>
        </w:rPr>
        <w:lastRenderedPageBreak/>
        <w:t>CHECKLIST 4 – Legitimate interests</w:t>
      </w:r>
    </w:p>
    <w:p w:rsidR="00DE3AD5" w:rsidRDefault="00DE3AD5" w:rsidP="009170CA">
      <w:pPr>
        <w:spacing w:line="276" w:lineRule="auto"/>
        <w:jc w:val="left"/>
        <w:rPr>
          <w:sz w:val="28"/>
          <w:szCs w:val="28"/>
        </w:rPr>
      </w:pPr>
    </w:p>
    <w:p w:rsidR="00DE3AD5" w:rsidRDefault="00DE3AD5" w:rsidP="00DE3AD5">
      <w:pPr>
        <w:spacing w:line="276" w:lineRule="auto"/>
        <w:jc w:val="left"/>
        <w:rPr>
          <w:sz w:val="28"/>
          <w:szCs w:val="28"/>
        </w:rPr>
      </w:pPr>
      <w:r w:rsidRPr="00DE3AD5">
        <w:rPr>
          <w:rFonts w:ascii="MS Gothic" w:eastAsia="MS Gothic" w:hAnsi="MS Gothic" w:cs="MS Gothic" w:hint="eastAsia"/>
          <w:sz w:val="28"/>
          <w:szCs w:val="28"/>
        </w:rPr>
        <w:t>☐</w:t>
      </w:r>
      <w:r w:rsidRPr="00DE3AD5">
        <w:rPr>
          <w:sz w:val="28"/>
          <w:szCs w:val="28"/>
        </w:rPr>
        <w:t xml:space="preserve"> We have checked that legitimate interests is the most appropriate basis.</w:t>
      </w:r>
    </w:p>
    <w:p w:rsidR="00DE3AD5" w:rsidRPr="00DE3AD5" w:rsidRDefault="00DE3AD5" w:rsidP="00DE3AD5">
      <w:pPr>
        <w:spacing w:line="276" w:lineRule="auto"/>
        <w:jc w:val="left"/>
        <w:rPr>
          <w:sz w:val="28"/>
          <w:szCs w:val="28"/>
        </w:rPr>
      </w:pPr>
    </w:p>
    <w:p w:rsidR="00DE3AD5" w:rsidRDefault="00DE3AD5" w:rsidP="00DE3AD5">
      <w:pPr>
        <w:spacing w:line="276" w:lineRule="auto"/>
        <w:jc w:val="left"/>
        <w:rPr>
          <w:sz w:val="28"/>
          <w:szCs w:val="28"/>
        </w:rPr>
      </w:pPr>
      <w:r w:rsidRPr="00DE3AD5">
        <w:rPr>
          <w:rFonts w:ascii="MS Gothic" w:eastAsia="MS Gothic" w:hAnsi="MS Gothic" w:cs="MS Gothic" w:hint="eastAsia"/>
          <w:sz w:val="28"/>
          <w:szCs w:val="28"/>
        </w:rPr>
        <w:t>☐</w:t>
      </w:r>
      <w:r w:rsidRPr="00DE3AD5">
        <w:rPr>
          <w:sz w:val="28"/>
          <w:szCs w:val="28"/>
        </w:rPr>
        <w:t xml:space="preserve"> We understand our responsibility to protect the individual’s interests.</w:t>
      </w:r>
    </w:p>
    <w:p w:rsidR="00DE3AD5" w:rsidRPr="00DE3AD5" w:rsidRDefault="00DE3AD5" w:rsidP="00DE3AD5">
      <w:pPr>
        <w:spacing w:line="276" w:lineRule="auto"/>
        <w:jc w:val="left"/>
        <w:rPr>
          <w:sz w:val="28"/>
          <w:szCs w:val="28"/>
        </w:rPr>
      </w:pPr>
    </w:p>
    <w:p w:rsidR="00DE3AD5" w:rsidRDefault="00DE3AD5" w:rsidP="00DE3AD5">
      <w:pPr>
        <w:spacing w:line="276" w:lineRule="auto"/>
        <w:jc w:val="left"/>
        <w:rPr>
          <w:sz w:val="28"/>
          <w:szCs w:val="28"/>
        </w:rPr>
      </w:pPr>
      <w:r w:rsidRPr="00DE3AD5">
        <w:rPr>
          <w:rFonts w:ascii="MS Gothic" w:eastAsia="MS Gothic" w:hAnsi="MS Gothic" w:cs="MS Gothic" w:hint="eastAsia"/>
          <w:sz w:val="28"/>
          <w:szCs w:val="28"/>
        </w:rPr>
        <w:t>☐</w:t>
      </w:r>
      <w:r w:rsidRPr="00DE3AD5">
        <w:rPr>
          <w:sz w:val="28"/>
          <w:szCs w:val="28"/>
        </w:rPr>
        <w:t xml:space="preserve"> We have conducted a legitimate interests assessment (LIA) and</w:t>
      </w:r>
      <w:r>
        <w:rPr>
          <w:sz w:val="28"/>
          <w:szCs w:val="28"/>
        </w:rPr>
        <w:t xml:space="preserve"> kept a record of it, to ensure </w:t>
      </w:r>
      <w:r w:rsidRPr="00DE3AD5">
        <w:rPr>
          <w:sz w:val="28"/>
          <w:szCs w:val="28"/>
        </w:rPr>
        <w:t>that we can justify our decision.</w:t>
      </w:r>
    </w:p>
    <w:p w:rsidR="00DE3AD5" w:rsidRPr="00DE3AD5" w:rsidRDefault="00DE3AD5" w:rsidP="00DE3AD5">
      <w:pPr>
        <w:spacing w:line="276" w:lineRule="auto"/>
        <w:jc w:val="left"/>
        <w:rPr>
          <w:sz w:val="28"/>
          <w:szCs w:val="28"/>
        </w:rPr>
      </w:pPr>
    </w:p>
    <w:p w:rsidR="00DE3AD5" w:rsidRDefault="00DE3AD5" w:rsidP="00DE3AD5">
      <w:pPr>
        <w:spacing w:line="276" w:lineRule="auto"/>
        <w:jc w:val="left"/>
        <w:rPr>
          <w:sz w:val="28"/>
          <w:szCs w:val="28"/>
        </w:rPr>
      </w:pPr>
      <w:r w:rsidRPr="00DE3AD5">
        <w:rPr>
          <w:rFonts w:ascii="MS Gothic" w:eastAsia="MS Gothic" w:hAnsi="MS Gothic" w:cs="MS Gothic" w:hint="eastAsia"/>
          <w:sz w:val="28"/>
          <w:szCs w:val="28"/>
        </w:rPr>
        <w:t>☐</w:t>
      </w:r>
      <w:r w:rsidRPr="00DE3AD5">
        <w:rPr>
          <w:sz w:val="28"/>
          <w:szCs w:val="28"/>
        </w:rPr>
        <w:t xml:space="preserve"> We have identified the relevant legitimate interests.</w:t>
      </w:r>
    </w:p>
    <w:p w:rsidR="00DE3AD5" w:rsidRPr="00DE3AD5" w:rsidRDefault="00DE3AD5" w:rsidP="00DE3AD5">
      <w:pPr>
        <w:spacing w:line="276" w:lineRule="auto"/>
        <w:jc w:val="left"/>
        <w:rPr>
          <w:sz w:val="28"/>
          <w:szCs w:val="28"/>
        </w:rPr>
      </w:pPr>
    </w:p>
    <w:p w:rsidR="00DE3AD5" w:rsidRDefault="00DE3AD5" w:rsidP="00DE3AD5">
      <w:pPr>
        <w:spacing w:line="276" w:lineRule="auto"/>
        <w:jc w:val="left"/>
        <w:rPr>
          <w:sz w:val="28"/>
          <w:szCs w:val="28"/>
        </w:rPr>
      </w:pPr>
      <w:r w:rsidRPr="00DE3AD5">
        <w:rPr>
          <w:rFonts w:ascii="MS Gothic" w:eastAsia="MS Gothic" w:hAnsi="MS Gothic" w:cs="MS Gothic" w:hint="eastAsia"/>
          <w:sz w:val="28"/>
          <w:szCs w:val="28"/>
        </w:rPr>
        <w:t>☐</w:t>
      </w:r>
      <w:r w:rsidRPr="00DE3AD5">
        <w:rPr>
          <w:sz w:val="28"/>
          <w:szCs w:val="28"/>
        </w:rPr>
        <w:t xml:space="preserve"> We have checked that the processing is necessary and th</w:t>
      </w:r>
      <w:r>
        <w:rPr>
          <w:sz w:val="28"/>
          <w:szCs w:val="28"/>
        </w:rPr>
        <w:t xml:space="preserve">ere is no less intrusive way to </w:t>
      </w:r>
      <w:r w:rsidRPr="00DE3AD5">
        <w:rPr>
          <w:sz w:val="28"/>
          <w:szCs w:val="28"/>
        </w:rPr>
        <w:t>achieve the same result.</w:t>
      </w:r>
    </w:p>
    <w:p w:rsidR="00DE3AD5" w:rsidRPr="00DE3AD5" w:rsidRDefault="00DE3AD5" w:rsidP="00DE3AD5">
      <w:pPr>
        <w:spacing w:line="276" w:lineRule="auto"/>
        <w:jc w:val="left"/>
        <w:rPr>
          <w:sz w:val="28"/>
          <w:szCs w:val="28"/>
        </w:rPr>
      </w:pPr>
    </w:p>
    <w:p w:rsidR="00DE3AD5" w:rsidRDefault="00DE3AD5" w:rsidP="00DE3AD5">
      <w:pPr>
        <w:spacing w:line="276" w:lineRule="auto"/>
        <w:jc w:val="left"/>
        <w:rPr>
          <w:sz w:val="28"/>
          <w:szCs w:val="28"/>
        </w:rPr>
      </w:pPr>
      <w:r w:rsidRPr="00DE3AD5">
        <w:rPr>
          <w:rFonts w:ascii="MS Gothic" w:eastAsia="MS Gothic" w:hAnsi="MS Gothic" w:cs="MS Gothic" w:hint="eastAsia"/>
          <w:sz w:val="28"/>
          <w:szCs w:val="28"/>
        </w:rPr>
        <w:t>☐</w:t>
      </w:r>
      <w:r w:rsidRPr="00DE3AD5">
        <w:rPr>
          <w:sz w:val="28"/>
          <w:szCs w:val="28"/>
        </w:rPr>
        <w:t xml:space="preserve"> We have done a balancing test, and are confident that the</w:t>
      </w:r>
      <w:r>
        <w:rPr>
          <w:sz w:val="28"/>
          <w:szCs w:val="28"/>
        </w:rPr>
        <w:t xml:space="preserve"> individual’s interests do not </w:t>
      </w:r>
      <w:r w:rsidRPr="00DE3AD5">
        <w:rPr>
          <w:sz w:val="28"/>
          <w:szCs w:val="28"/>
        </w:rPr>
        <w:t>override those legitimate interests.</w:t>
      </w:r>
    </w:p>
    <w:p w:rsidR="00DE3AD5" w:rsidRPr="00DE3AD5" w:rsidRDefault="00DE3AD5" w:rsidP="00DE3AD5">
      <w:pPr>
        <w:spacing w:line="276" w:lineRule="auto"/>
        <w:jc w:val="left"/>
        <w:rPr>
          <w:sz w:val="28"/>
          <w:szCs w:val="28"/>
        </w:rPr>
      </w:pPr>
    </w:p>
    <w:p w:rsidR="00DE3AD5" w:rsidRDefault="00DE3AD5" w:rsidP="00DE3AD5">
      <w:pPr>
        <w:spacing w:line="276" w:lineRule="auto"/>
        <w:jc w:val="left"/>
        <w:rPr>
          <w:sz w:val="28"/>
          <w:szCs w:val="28"/>
        </w:rPr>
      </w:pPr>
      <w:r w:rsidRPr="00DE3AD5">
        <w:rPr>
          <w:rFonts w:ascii="MS Gothic" w:eastAsia="MS Gothic" w:hAnsi="MS Gothic" w:cs="MS Gothic" w:hint="eastAsia"/>
          <w:sz w:val="28"/>
          <w:szCs w:val="28"/>
        </w:rPr>
        <w:t>☐</w:t>
      </w:r>
      <w:r w:rsidRPr="00DE3AD5">
        <w:rPr>
          <w:sz w:val="28"/>
          <w:szCs w:val="28"/>
        </w:rPr>
        <w:t xml:space="preserve"> We only use individuals’ data in ways they would reasonabl</w:t>
      </w:r>
      <w:r>
        <w:rPr>
          <w:sz w:val="28"/>
          <w:szCs w:val="28"/>
        </w:rPr>
        <w:t xml:space="preserve">y expect, unless we have a very </w:t>
      </w:r>
      <w:r w:rsidRPr="00DE3AD5">
        <w:rPr>
          <w:sz w:val="28"/>
          <w:szCs w:val="28"/>
        </w:rPr>
        <w:t>good reason.</w:t>
      </w:r>
    </w:p>
    <w:p w:rsidR="00DE3AD5" w:rsidRPr="00DE3AD5" w:rsidRDefault="00DE3AD5" w:rsidP="00DE3AD5">
      <w:pPr>
        <w:spacing w:line="276" w:lineRule="auto"/>
        <w:jc w:val="left"/>
        <w:rPr>
          <w:sz w:val="28"/>
          <w:szCs w:val="28"/>
        </w:rPr>
      </w:pPr>
    </w:p>
    <w:p w:rsidR="00DE3AD5" w:rsidRDefault="00DE3AD5" w:rsidP="00DE3AD5">
      <w:pPr>
        <w:spacing w:line="276" w:lineRule="auto"/>
        <w:jc w:val="left"/>
        <w:rPr>
          <w:sz w:val="28"/>
          <w:szCs w:val="28"/>
        </w:rPr>
      </w:pPr>
      <w:r w:rsidRPr="00DE3AD5">
        <w:rPr>
          <w:rFonts w:ascii="MS Gothic" w:eastAsia="MS Gothic" w:hAnsi="MS Gothic" w:cs="MS Gothic" w:hint="eastAsia"/>
          <w:sz w:val="28"/>
          <w:szCs w:val="28"/>
        </w:rPr>
        <w:t>☐</w:t>
      </w:r>
      <w:r w:rsidRPr="00DE3AD5">
        <w:rPr>
          <w:sz w:val="28"/>
          <w:szCs w:val="28"/>
        </w:rPr>
        <w:t xml:space="preserve"> We are not using people’s data in ways they would find intrusive or which could cause them</w:t>
      </w:r>
      <w:r>
        <w:rPr>
          <w:sz w:val="28"/>
          <w:szCs w:val="28"/>
        </w:rPr>
        <w:t xml:space="preserve"> </w:t>
      </w:r>
      <w:r w:rsidRPr="00DE3AD5">
        <w:rPr>
          <w:sz w:val="28"/>
          <w:szCs w:val="28"/>
        </w:rPr>
        <w:t>harm, unless we have a very good reason.</w:t>
      </w:r>
    </w:p>
    <w:p w:rsidR="00DE3AD5" w:rsidRPr="00DE3AD5" w:rsidRDefault="00DE3AD5" w:rsidP="00DE3AD5">
      <w:pPr>
        <w:spacing w:line="276" w:lineRule="auto"/>
        <w:jc w:val="left"/>
        <w:rPr>
          <w:sz w:val="28"/>
          <w:szCs w:val="28"/>
        </w:rPr>
      </w:pPr>
    </w:p>
    <w:p w:rsidR="00DE3AD5" w:rsidRDefault="00DE3AD5" w:rsidP="00DE3AD5">
      <w:pPr>
        <w:spacing w:line="276" w:lineRule="auto"/>
        <w:jc w:val="left"/>
        <w:rPr>
          <w:sz w:val="28"/>
          <w:szCs w:val="28"/>
        </w:rPr>
      </w:pPr>
      <w:r w:rsidRPr="00DE3AD5">
        <w:rPr>
          <w:rFonts w:ascii="MS Gothic" w:eastAsia="MS Gothic" w:hAnsi="MS Gothic" w:cs="MS Gothic" w:hint="eastAsia"/>
          <w:sz w:val="28"/>
          <w:szCs w:val="28"/>
        </w:rPr>
        <w:t>☐</w:t>
      </w:r>
      <w:r w:rsidRPr="00DE3AD5">
        <w:rPr>
          <w:sz w:val="28"/>
          <w:szCs w:val="28"/>
        </w:rPr>
        <w:t xml:space="preserve"> If we process children’s data, we take extra care to make sure we protect their interests.</w:t>
      </w:r>
    </w:p>
    <w:p w:rsidR="00DE3AD5" w:rsidRPr="00DE3AD5" w:rsidRDefault="00DE3AD5" w:rsidP="00DE3AD5">
      <w:pPr>
        <w:spacing w:line="276" w:lineRule="auto"/>
        <w:jc w:val="left"/>
        <w:rPr>
          <w:sz w:val="28"/>
          <w:szCs w:val="28"/>
        </w:rPr>
      </w:pPr>
    </w:p>
    <w:p w:rsidR="00DE3AD5" w:rsidRDefault="00DE3AD5" w:rsidP="00DE3AD5">
      <w:pPr>
        <w:spacing w:line="276" w:lineRule="auto"/>
        <w:jc w:val="left"/>
        <w:rPr>
          <w:sz w:val="28"/>
          <w:szCs w:val="28"/>
        </w:rPr>
      </w:pPr>
      <w:r w:rsidRPr="00DE3AD5">
        <w:rPr>
          <w:rFonts w:ascii="MS Gothic" w:eastAsia="MS Gothic" w:hAnsi="MS Gothic" w:cs="MS Gothic" w:hint="eastAsia"/>
          <w:sz w:val="28"/>
          <w:szCs w:val="28"/>
        </w:rPr>
        <w:t>☐</w:t>
      </w:r>
      <w:r w:rsidRPr="00DE3AD5">
        <w:rPr>
          <w:sz w:val="28"/>
          <w:szCs w:val="28"/>
        </w:rPr>
        <w:t xml:space="preserve"> We have considered safeguards to reduce the impact where possible.</w:t>
      </w:r>
    </w:p>
    <w:p w:rsidR="00DE3AD5" w:rsidRPr="00DE3AD5" w:rsidRDefault="00DE3AD5" w:rsidP="00DE3AD5">
      <w:pPr>
        <w:spacing w:line="276" w:lineRule="auto"/>
        <w:jc w:val="left"/>
        <w:rPr>
          <w:sz w:val="28"/>
          <w:szCs w:val="28"/>
        </w:rPr>
      </w:pPr>
    </w:p>
    <w:p w:rsidR="00DE3AD5" w:rsidRDefault="00DE3AD5" w:rsidP="00DE3AD5">
      <w:pPr>
        <w:spacing w:line="276" w:lineRule="auto"/>
        <w:jc w:val="left"/>
        <w:rPr>
          <w:sz w:val="28"/>
          <w:szCs w:val="28"/>
        </w:rPr>
      </w:pPr>
      <w:r w:rsidRPr="00DE3AD5">
        <w:rPr>
          <w:rFonts w:ascii="MS Gothic" w:eastAsia="MS Gothic" w:hAnsi="MS Gothic" w:cs="MS Gothic" w:hint="eastAsia"/>
          <w:sz w:val="28"/>
          <w:szCs w:val="28"/>
        </w:rPr>
        <w:t>☐</w:t>
      </w:r>
      <w:r w:rsidRPr="00DE3AD5">
        <w:rPr>
          <w:sz w:val="28"/>
          <w:szCs w:val="28"/>
        </w:rPr>
        <w:t xml:space="preserve"> We have considered whether we can offer an opt out.</w:t>
      </w:r>
    </w:p>
    <w:p w:rsidR="00DE3AD5" w:rsidRPr="00DE3AD5" w:rsidRDefault="00DE3AD5" w:rsidP="00DE3AD5">
      <w:pPr>
        <w:spacing w:line="276" w:lineRule="auto"/>
        <w:jc w:val="left"/>
        <w:rPr>
          <w:sz w:val="28"/>
          <w:szCs w:val="28"/>
        </w:rPr>
      </w:pPr>
    </w:p>
    <w:p w:rsidR="00DE3AD5" w:rsidRDefault="00DE3AD5" w:rsidP="00DE3AD5">
      <w:pPr>
        <w:spacing w:line="276" w:lineRule="auto"/>
        <w:jc w:val="left"/>
        <w:rPr>
          <w:sz w:val="28"/>
          <w:szCs w:val="28"/>
        </w:rPr>
      </w:pPr>
      <w:r w:rsidRPr="00DE3AD5">
        <w:rPr>
          <w:rFonts w:ascii="MS Gothic" w:eastAsia="MS Gothic" w:hAnsi="MS Gothic" w:cs="MS Gothic" w:hint="eastAsia"/>
          <w:sz w:val="28"/>
          <w:szCs w:val="28"/>
        </w:rPr>
        <w:t>☐</w:t>
      </w:r>
      <w:r w:rsidRPr="00DE3AD5">
        <w:rPr>
          <w:sz w:val="28"/>
          <w:szCs w:val="28"/>
        </w:rPr>
        <w:t xml:space="preserve"> If our LIA identifies a significant privacy impact, we have con</w:t>
      </w:r>
      <w:r>
        <w:rPr>
          <w:sz w:val="28"/>
          <w:szCs w:val="28"/>
        </w:rPr>
        <w:t xml:space="preserve">sidered whether we also need to </w:t>
      </w:r>
      <w:r w:rsidRPr="00DE3AD5">
        <w:rPr>
          <w:sz w:val="28"/>
          <w:szCs w:val="28"/>
        </w:rPr>
        <w:t>conduct a DPIA.</w:t>
      </w:r>
    </w:p>
    <w:p w:rsidR="00DE3AD5" w:rsidRPr="00DE3AD5" w:rsidRDefault="00DE3AD5" w:rsidP="00DE3AD5">
      <w:pPr>
        <w:spacing w:line="276" w:lineRule="auto"/>
        <w:jc w:val="left"/>
        <w:rPr>
          <w:sz w:val="28"/>
          <w:szCs w:val="28"/>
        </w:rPr>
      </w:pPr>
    </w:p>
    <w:p w:rsidR="00DE3AD5" w:rsidRDefault="00DE3AD5" w:rsidP="00DE3AD5">
      <w:pPr>
        <w:spacing w:line="276" w:lineRule="auto"/>
        <w:jc w:val="left"/>
        <w:rPr>
          <w:sz w:val="28"/>
          <w:szCs w:val="28"/>
        </w:rPr>
      </w:pPr>
      <w:r w:rsidRPr="00DE3AD5">
        <w:rPr>
          <w:rFonts w:ascii="MS Gothic" w:eastAsia="MS Gothic" w:hAnsi="MS Gothic" w:cs="MS Gothic" w:hint="eastAsia"/>
          <w:sz w:val="28"/>
          <w:szCs w:val="28"/>
        </w:rPr>
        <w:t>☐</w:t>
      </w:r>
      <w:r w:rsidRPr="00DE3AD5">
        <w:rPr>
          <w:sz w:val="28"/>
          <w:szCs w:val="28"/>
        </w:rPr>
        <w:t xml:space="preserve"> We keep our LIA under review, and repeat it if circumstances change.</w:t>
      </w:r>
    </w:p>
    <w:p w:rsidR="00DE3AD5" w:rsidRPr="00DE3AD5" w:rsidRDefault="00DE3AD5" w:rsidP="00DE3AD5">
      <w:pPr>
        <w:spacing w:line="276" w:lineRule="auto"/>
        <w:jc w:val="left"/>
        <w:rPr>
          <w:sz w:val="28"/>
          <w:szCs w:val="28"/>
        </w:rPr>
      </w:pPr>
    </w:p>
    <w:p w:rsidR="00DE3AD5" w:rsidRPr="00DE3AD5" w:rsidRDefault="00DE3AD5" w:rsidP="00DE3AD5">
      <w:pPr>
        <w:spacing w:line="276" w:lineRule="auto"/>
        <w:jc w:val="left"/>
        <w:rPr>
          <w:sz w:val="28"/>
          <w:szCs w:val="28"/>
        </w:rPr>
      </w:pPr>
      <w:r w:rsidRPr="00DE3AD5">
        <w:rPr>
          <w:rFonts w:ascii="MS Gothic" w:eastAsia="MS Gothic" w:hAnsi="MS Gothic" w:cs="MS Gothic" w:hint="eastAsia"/>
          <w:sz w:val="28"/>
          <w:szCs w:val="28"/>
        </w:rPr>
        <w:t>☐</w:t>
      </w:r>
      <w:r w:rsidRPr="00DE3AD5">
        <w:rPr>
          <w:sz w:val="28"/>
          <w:szCs w:val="28"/>
        </w:rPr>
        <w:t xml:space="preserve"> We include information about our legitimate interests in our privacy notice.</w:t>
      </w:r>
    </w:p>
    <w:p w:rsidR="009170CA" w:rsidRDefault="00DE3AD5" w:rsidP="009170CA">
      <w:pPr>
        <w:spacing w:line="276" w:lineRule="auto"/>
        <w:jc w:val="left"/>
        <w:rPr>
          <w:sz w:val="28"/>
          <w:szCs w:val="28"/>
        </w:rPr>
      </w:pPr>
      <w:r w:rsidRPr="00DE3AD5">
        <w:rPr>
          <w:b/>
          <w:sz w:val="28"/>
          <w:szCs w:val="28"/>
        </w:rPr>
        <w:lastRenderedPageBreak/>
        <w:t>CHECKLIST 5 – Automated individual decision-making and profiling</w:t>
      </w:r>
    </w:p>
    <w:p w:rsidR="00DE3AD5" w:rsidRDefault="00DE3AD5" w:rsidP="009170CA">
      <w:pPr>
        <w:spacing w:line="276" w:lineRule="auto"/>
        <w:jc w:val="left"/>
        <w:rPr>
          <w:sz w:val="28"/>
          <w:szCs w:val="28"/>
        </w:rPr>
      </w:pPr>
    </w:p>
    <w:p w:rsidR="00E24C73" w:rsidRDefault="00E24C73" w:rsidP="00E24C73">
      <w:pPr>
        <w:spacing w:line="276" w:lineRule="auto"/>
        <w:jc w:val="left"/>
        <w:rPr>
          <w:sz w:val="28"/>
          <w:szCs w:val="28"/>
        </w:rPr>
      </w:pPr>
      <w:r w:rsidRPr="00E24C73">
        <w:rPr>
          <w:sz w:val="28"/>
          <w:szCs w:val="28"/>
        </w:rPr>
        <w:t>To comply with the GDPR...</w:t>
      </w:r>
    </w:p>
    <w:p w:rsidR="00E24C73" w:rsidRPr="00E24C73" w:rsidRDefault="00E24C73" w:rsidP="00E24C73">
      <w:pPr>
        <w:spacing w:line="276" w:lineRule="auto"/>
        <w:jc w:val="left"/>
        <w:rPr>
          <w:sz w:val="28"/>
          <w:szCs w:val="28"/>
        </w:rPr>
      </w:pPr>
    </w:p>
    <w:p w:rsidR="00E24C73" w:rsidRDefault="00E24C73" w:rsidP="00E24C73">
      <w:pPr>
        <w:spacing w:line="276" w:lineRule="auto"/>
        <w:jc w:val="left"/>
        <w:rPr>
          <w:sz w:val="28"/>
          <w:szCs w:val="28"/>
        </w:rPr>
      </w:pPr>
      <w:r w:rsidRPr="00E24C73">
        <w:rPr>
          <w:rFonts w:ascii="MS Gothic" w:eastAsia="MS Gothic" w:hAnsi="MS Gothic" w:cs="MS Gothic" w:hint="eastAsia"/>
          <w:sz w:val="28"/>
          <w:szCs w:val="28"/>
        </w:rPr>
        <w:t>☐</w:t>
      </w:r>
      <w:r w:rsidRPr="00E24C73">
        <w:rPr>
          <w:sz w:val="28"/>
          <w:szCs w:val="28"/>
        </w:rPr>
        <w:t xml:space="preserve"> We have a lawful basis to carry out profiling and/or automated decision-making and document</w:t>
      </w:r>
      <w:r>
        <w:rPr>
          <w:sz w:val="28"/>
          <w:szCs w:val="28"/>
        </w:rPr>
        <w:t xml:space="preserve"> </w:t>
      </w:r>
      <w:r w:rsidRPr="00E24C73">
        <w:rPr>
          <w:sz w:val="28"/>
          <w:szCs w:val="28"/>
        </w:rPr>
        <w:t>this in our data protection policy.</w:t>
      </w:r>
    </w:p>
    <w:p w:rsidR="00E24C73" w:rsidRPr="00E24C73" w:rsidRDefault="00E24C73" w:rsidP="00E24C73">
      <w:pPr>
        <w:spacing w:line="276" w:lineRule="auto"/>
        <w:jc w:val="left"/>
        <w:rPr>
          <w:sz w:val="28"/>
          <w:szCs w:val="28"/>
        </w:rPr>
      </w:pPr>
    </w:p>
    <w:p w:rsidR="00E24C73" w:rsidRDefault="00E24C73" w:rsidP="00E24C73">
      <w:pPr>
        <w:spacing w:line="276" w:lineRule="auto"/>
        <w:jc w:val="left"/>
        <w:rPr>
          <w:sz w:val="28"/>
          <w:szCs w:val="28"/>
        </w:rPr>
      </w:pPr>
      <w:r w:rsidRPr="00E24C73">
        <w:rPr>
          <w:rFonts w:ascii="MS Gothic" w:eastAsia="MS Gothic" w:hAnsi="MS Gothic" w:cs="MS Gothic" w:hint="eastAsia"/>
          <w:sz w:val="28"/>
          <w:szCs w:val="28"/>
        </w:rPr>
        <w:t>☐</w:t>
      </w:r>
      <w:r w:rsidRPr="00E24C73">
        <w:rPr>
          <w:sz w:val="28"/>
          <w:szCs w:val="28"/>
        </w:rPr>
        <w:t xml:space="preserve"> We send individuals a link to our privacy statement when </w:t>
      </w:r>
      <w:r>
        <w:rPr>
          <w:sz w:val="28"/>
          <w:szCs w:val="28"/>
        </w:rPr>
        <w:t xml:space="preserve">we have obtained their personal </w:t>
      </w:r>
      <w:r w:rsidRPr="00E24C73">
        <w:rPr>
          <w:sz w:val="28"/>
          <w:szCs w:val="28"/>
        </w:rPr>
        <w:t>data indirectly.</w:t>
      </w:r>
    </w:p>
    <w:p w:rsidR="00E24C73" w:rsidRPr="00E24C73" w:rsidRDefault="00E24C73" w:rsidP="00E24C73">
      <w:pPr>
        <w:spacing w:line="276" w:lineRule="auto"/>
        <w:jc w:val="left"/>
        <w:rPr>
          <w:sz w:val="28"/>
          <w:szCs w:val="28"/>
        </w:rPr>
      </w:pPr>
    </w:p>
    <w:p w:rsidR="00E24C73" w:rsidRDefault="00E24C73" w:rsidP="00E24C73">
      <w:pPr>
        <w:spacing w:line="276" w:lineRule="auto"/>
        <w:jc w:val="left"/>
        <w:rPr>
          <w:sz w:val="28"/>
          <w:szCs w:val="28"/>
        </w:rPr>
      </w:pPr>
      <w:r w:rsidRPr="00E24C73">
        <w:rPr>
          <w:rFonts w:ascii="MS Gothic" w:eastAsia="MS Gothic" w:hAnsi="MS Gothic" w:cs="MS Gothic" w:hint="eastAsia"/>
          <w:sz w:val="28"/>
          <w:szCs w:val="28"/>
        </w:rPr>
        <w:t>☐</w:t>
      </w:r>
      <w:r w:rsidRPr="00E24C73">
        <w:rPr>
          <w:sz w:val="28"/>
          <w:szCs w:val="28"/>
        </w:rPr>
        <w:t xml:space="preserve"> We explain how people can access details of the information we used to create their profile.</w:t>
      </w:r>
    </w:p>
    <w:p w:rsidR="00E24C73" w:rsidRPr="00E24C73" w:rsidRDefault="00E24C73" w:rsidP="00E24C73">
      <w:pPr>
        <w:spacing w:line="276" w:lineRule="auto"/>
        <w:jc w:val="left"/>
        <w:rPr>
          <w:sz w:val="28"/>
          <w:szCs w:val="28"/>
        </w:rPr>
      </w:pPr>
    </w:p>
    <w:p w:rsidR="00E24C73" w:rsidRDefault="00E24C73" w:rsidP="00E24C73">
      <w:pPr>
        <w:spacing w:line="276" w:lineRule="auto"/>
        <w:jc w:val="left"/>
        <w:rPr>
          <w:sz w:val="28"/>
          <w:szCs w:val="28"/>
        </w:rPr>
      </w:pPr>
      <w:r w:rsidRPr="00E24C73">
        <w:rPr>
          <w:rFonts w:ascii="MS Gothic" w:eastAsia="MS Gothic" w:hAnsi="MS Gothic" w:cs="MS Gothic" w:hint="eastAsia"/>
          <w:sz w:val="28"/>
          <w:szCs w:val="28"/>
        </w:rPr>
        <w:t>☐</w:t>
      </w:r>
      <w:r w:rsidRPr="00E24C73">
        <w:rPr>
          <w:sz w:val="28"/>
          <w:szCs w:val="28"/>
        </w:rPr>
        <w:t xml:space="preserve"> We tell people who provide us with their personal data how they can o</w:t>
      </w:r>
      <w:r>
        <w:rPr>
          <w:sz w:val="28"/>
          <w:szCs w:val="28"/>
        </w:rPr>
        <w:t xml:space="preserve">bject to profiling, </w:t>
      </w:r>
      <w:r w:rsidRPr="00E24C73">
        <w:rPr>
          <w:sz w:val="28"/>
          <w:szCs w:val="28"/>
        </w:rPr>
        <w:t>including profiling for marketing purposes.</w:t>
      </w:r>
    </w:p>
    <w:p w:rsidR="00E24C73" w:rsidRPr="00E24C73" w:rsidRDefault="00E24C73" w:rsidP="00E24C73">
      <w:pPr>
        <w:spacing w:line="276" w:lineRule="auto"/>
        <w:jc w:val="left"/>
        <w:rPr>
          <w:sz w:val="28"/>
          <w:szCs w:val="28"/>
        </w:rPr>
      </w:pPr>
    </w:p>
    <w:p w:rsidR="00E24C73" w:rsidRDefault="00E24C73" w:rsidP="00E24C73">
      <w:pPr>
        <w:spacing w:line="276" w:lineRule="auto"/>
        <w:jc w:val="left"/>
        <w:rPr>
          <w:sz w:val="28"/>
          <w:szCs w:val="28"/>
        </w:rPr>
      </w:pPr>
      <w:r w:rsidRPr="00E24C73">
        <w:rPr>
          <w:rFonts w:ascii="MS Gothic" w:eastAsia="MS Gothic" w:hAnsi="MS Gothic" w:cs="MS Gothic" w:hint="eastAsia"/>
          <w:sz w:val="28"/>
          <w:szCs w:val="28"/>
        </w:rPr>
        <w:t>☐</w:t>
      </w:r>
      <w:r w:rsidRPr="00E24C73">
        <w:rPr>
          <w:sz w:val="28"/>
          <w:szCs w:val="28"/>
        </w:rPr>
        <w:t xml:space="preserve"> We have procedures for customers to access the personal data </w:t>
      </w:r>
      <w:r>
        <w:rPr>
          <w:sz w:val="28"/>
          <w:szCs w:val="28"/>
        </w:rPr>
        <w:t xml:space="preserve">input into the profiles so they </w:t>
      </w:r>
      <w:r w:rsidRPr="00E24C73">
        <w:rPr>
          <w:sz w:val="28"/>
          <w:szCs w:val="28"/>
        </w:rPr>
        <w:t>can review and edit for any accuracy issues.</w:t>
      </w:r>
    </w:p>
    <w:p w:rsidR="00E24C73" w:rsidRPr="00E24C73" w:rsidRDefault="00E24C73" w:rsidP="00E24C73">
      <w:pPr>
        <w:spacing w:line="276" w:lineRule="auto"/>
        <w:jc w:val="left"/>
        <w:rPr>
          <w:sz w:val="28"/>
          <w:szCs w:val="28"/>
        </w:rPr>
      </w:pPr>
    </w:p>
    <w:p w:rsidR="00E24C73" w:rsidRDefault="00E24C73" w:rsidP="00E24C73">
      <w:pPr>
        <w:spacing w:line="276" w:lineRule="auto"/>
        <w:jc w:val="left"/>
        <w:rPr>
          <w:sz w:val="28"/>
          <w:szCs w:val="28"/>
        </w:rPr>
      </w:pPr>
      <w:r w:rsidRPr="00E24C73">
        <w:rPr>
          <w:rFonts w:ascii="MS Gothic" w:eastAsia="MS Gothic" w:hAnsi="MS Gothic" w:cs="MS Gothic" w:hint="eastAsia"/>
          <w:sz w:val="28"/>
          <w:szCs w:val="28"/>
        </w:rPr>
        <w:t>☐</w:t>
      </w:r>
      <w:r w:rsidRPr="00E24C73">
        <w:rPr>
          <w:sz w:val="28"/>
          <w:szCs w:val="28"/>
        </w:rPr>
        <w:t xml:space="preserve"> We have additional checks in place for our profiling/autom</w:t>
      </w:r>
      <w:r>
        <w:rPr>
          <w:sz w:val="28"/>
          <w:szCs w:val="28"/>
        </w:rPr>
        <w:t xml:space="preserve">ated decision-making systems to </w:t>
      </w:r>
      <w:r w:rsidRPr="00E24C73">
        <w:rPr>
          <w:sz w:val="28"/>
          <w:szCs w:val="28"/>
        </w:rPr>
        <w:t>protect any vulnerable groups (including children).</w:t>
      </w:r>
    </w:p>
    <w:p w:rsidR="00E24C73" w:rsidRPr="00E24C73" w:rsidRDefault="00E24C73" w:rsidP="00E24C73">
      <w:pPr>
        <w:spacing w:line="276" w:lineRule="auto"/>
        <w:jc w:val="left"/>
        <w:rPr>
          <w:sz w:val="28"/>
          <w:szCs w:val="28"/>
        </w:rPr>
      </w:pPr>
    </w:p>
    <w:p w:rsidR="00E24C73" w:rsidRDefault="00E24C73" w:rsidP="00E24C73">
      <w:pPr>
        <w:spacing w:line="276" w:lineRule="auto"/>
        <w:jc w:val="left"/>
        <w:rPr>
          <w:sz w:val="28"/>
          <w:szCs w:val="28"/>
        </w:rPr>
      </w:pPr>
      <w:r w:rsidRPr="00E24C73">
        <w:rPr>
          <w:rFonts w:ascii="MS Gothic" w:eastAsia="MS Gothic" w:hAnsi="MS Gothic" w:cs="MS Gothic" w:hint="eastAsia"/>
          <w:sz w:val="28"/>
          <w:szCs w:val="28"/>
        </w:rPr>
        <w:t>☐</w:t>
      </w:r>
      <w:r w:rsidRPr="00E24C73">
        <w:rPr>
          <w:sz w:val="28"/>
          <w:szCs w:val="28"/>
        </w:rPr>
        <w:t xml:space="preserve"> We only collect the minimum amount of data needed and have a</w:t>
      </w:r>
      <w:r>
        <w:rPr>
          <w:sz w:val="28"/>
          <w:szCs w:val="28"/>
        </w:rPr>
        <w:t xml:space="preserve"> clear retention policy for the </w:t>
      </w:r>
      <w:r w:rsidRPr="00E24C73">
        <w:rPr>
          <w:sz w:val="28"/>
          <w:szCs w:val="28"/>
        </w:rPr>
        <w:t>profiles we create.</w:t>
      </w:r>
    </w:p>
    <w:p w:rsidR="00E24C73" w:rsidRPr="00E24C73" w:rsidRDefault="00E24C73" w:rsidP="00E24C73">
      <w:pPr>
        <w:spacing w:line="276" w:lineRule="auto"/>
        <w:jc w:val="left"/>
        <w:rPr>
          <w:sz w:val="28"/>
          <w:szCs w:val="28"/>
        </w:rPr>
      </w:pPr>
    </w:p>
    <w:p w:rsidR="00E24C73" w:rsidRDefault="00E24C73" w:rsidP="00E24C73">
      <w:pPr>
        <w:spacing w:line="276" w:lineRule="auto"/>
        <w:jc w:val="left"/>
        <w:rPr>
          <w:sz w:val="28"/>
          <w:szCs w:val="28"/>
        </w:rPr>
      </w:pPr>
      <w:r w:rsidRPr="00E24C73">
        <w:rPr>
          <w:sz w:val="28"/>
          <w:szCs w:val="28"/>
        </w:rPr>
        <w:t>As a model of best practice...</w:t>
      </w:r>
    </w:p>
    <w:p w:rsidR="00E24C73" w:rsidRPr="00E24C73" w:rsidRDefault="00E24C73" w:rsidP="00E24C73">
      <w:pPr>
        <w:spacing w:line="276" w:lineRule="auto"/>
        <w:jc w:val="left"/>
        <w:rPr>
          <w:sz w:val="28"/>
          <w:szCs w:val="28"/>
        </w:rPr>
      </w:pPr>
    </w:p>
    <w:p w:rsidR="00E24C73" w:rsidRDefault="00E24C73" w:rsidP="00E24C73">
      <w:pPr>
        <w:spacing w:line="276" w:lineRule="auto"/>
        <w:jc w:val="left"/>
        <w:rPr>
          <w:sz w:val="28"/>
          <w:szCs w:val="28"/>
        </w:rPr>
      </w:pPr>
      <w:r w:rsidRPr="00E24C73">
        <w:rPr>
          <w:rFonts w:ascii="MS Gothic" w:eastAsia="MS Gothic" w:hAnsi="MS Gothic" w:cs="MS Gothic" w:hint="eastAsia"/>
          <w:sz w:val="28"/>
          <w:szCs w:val="28"/>
        </w:rPr>
        <w:t>☐</w:t>
      </w:r>
      <w:r w:rsidRPr="00E24C73">
        <w:rPr>
          <w:sz w:val="28"/>
          <w:szCs w:val="28"/>
        </w:rPr>
        <w:t xml:space="preserve"> We carry out a DPIA to consider and address the risks be</w:t>
      </w:r>
      <w:r>
        <w:rPr>
          <w:sz w:val="28"/>
          <w:szCs w:val="28"/>
        </w:rPr>
        <w:t xml:space="preserve">fore we start any new automated </w:t>
      </w:r>
      <w:r w:rsidRPr="00E24C73">
        <w:rPr>
          <w:sz w:val="28"/>
          <w:szCs w:val="28"/>
        </w:rPr>
        <w:t>decision-making or profiling.</w:t>
      </w:r>
    </w:p>
    <w:p w:rsidR="00E24C73" w:rsidRPr="00E24C73" w:rsidRDefault="00E24C73" w:rsidP="00E24C73">
      <w:pPr>
        <w:spacing w:line="276" w:lineRule="auto"/>
        <w:jc w:val="left"/>
        <w:rPr>
          <w:sz w:val="28"/>
          <w:szCs w:val="28"/>
        </w:rPr>
      </w:pPr>
    </w:p>
    <w:p w:rsidR="00E24C73" w:rsidRDefault="00E24C73" w:rsidP="00E24C73">
      <w:pPr>
        <w:spacing w:line="276" w:lineRule="auto"/>
        <w:jc w:val="left"/>
        <w:rPr>
          <w:sz w:val="28"/>
          <w:szCs w:val="28"/>
        </w:rPr>
      </w:pPr>
      <w:r w:rsidRPr="00E24C73">
        <w:rPr>
          <w:rFonts w:ascii="MS Gothic" w:eastAsia="MS Gothic" w:hAnsi="MS Gothic" w:cs="MS Gothic" w:hint="eastAsia"/>
          <w:sz w:val="28"/>
          <w:szCs w:val="28"/>
        </w:rPr>
        <w:t>☐</w:t>
      </w:r>
      <w:r w:rsidRPr="00E24C73">
        <w:rPr>
          <w:sz w:val="28"/>
          <w:szCs w:val="28"/>
        </w:rPr>
        <w:t xml:space="preserve"> We tell our </w:t>
      </w:r>
      <w:r>
        <w:rPr>
          <w:sz w:val="28"/>
          <w:szCs w:val="28"/>
        </w:rPr>
        <w:t>clients/</w:t>
      </w:r>
      <w:r w:rsidRPr="00E24C73">
        <w:rPr>
          <w:sz w:val="28"/>
          <w:szCs w:val="28"/>
        </w:rPr>
        <w:t>customers about the profiling and automated dec</w:t>
      </w:r>
      <w:r>
        <w:rPr>
          <w:sz w:val="28"/>
          <w:szCs w:val="28"/>
        </w:rPr>
        <w:t xml:space="preserve">ision-making we carry out, what </w:t>
      </w:r>
      <w:r w:rsidRPr="00E24C73">
        <w:rPr>
          <w:sz w:val="28"/>
          <w:szCs w:val="28"/>
        </w:rPr>
        <w:t>information we use to create the profiles and where we get this information from.</w:t>
      </w:r>
    </w:p>
    <w:p w:rsidR="00E24C73" w:rsidRPr="00E24C73" w:rsidRDefault="00E24C73" w:rsidP="00E24C73">
      <w:pPr>
        <w:spacing w:line="276" w:lineRule="auto"/>
        <w:jc w:val="left"/>
        <w:rPr>
          <w:sz w:val="28"/>
          <w:szCs w:val="28"/>
        </w:rPr>
      </w:pPr>
    </w:p>
    <w:p w:rsidR="00E24C73" w:rsidRPr="00E24C73" w:rsidRDefault="00E24C73" w:rsidP="00E24C73">
      <w:pPr>
        <w:spacing w:line="276" w:lineRule="auto"/>
        <w:jc w:val="left"/>
        <w:rPr>
          <w:sz w:val="28"/>
          <w:szCs w:val="28"/>
        </w:rPr>
      </w:pPr>
      <w:r w:rsidRPr="00E24C73">
        <w:rPr>
          <w:rFonts w:ascii="MS Gothic" w:eastAsia="MS Gothic" w:hAnsi="MS Gothic" w:cs="MS Gothic" w:hint="eastAsia"/>
          <w:sz w:val="28"/>
          <w:szCs w:val="28"/>
        </w:rPr>
        <w:t>☐</w:t>
      </w:r>
      <w:r w:rsidRPr="00E24C73">
        <w:rPr>
          <w:sz w:val="28"/>
          <w:szCs w:val="28"/>
        </w:rPr>
        <w:t xml:space="preserve"> We use anonymised data in our profiling activities.</w:t>
      </w:r>
    </w:p>
    <w:p w:rsidR="00E24C73" w:rsidRDefault="00E24C73" w:rsidP="00E24C73">
      <w:pPr>
        <w:spacing w:line="276" w:lineRule="auto"/>
        <w:jc w:val="left"/>
        <w:rPr>
          <w:sz w:val="28"/>
          <w:szCs w:val="28"/>
        </w:rPr>
      </w:pPr>
    </w:p>
    <w:p w:rsidR="00E24C73" w:rsidRDefault="00E24C73" w:rsidP="00E24C73">
      <w:pPr>
        <w:spacing w:line="276" w:lineRule="auto"/>
        <w:jc w:val="left"/>
        <w:rPr>
          <w:sz w:val="28"/>
          <w:szCs w:val="28"/>
        </w:rPr>
      </w:pPr>
      <w:r w:rsidRPr="00E24C73">
        <w:rPr>
          <w:sz w:val="28"/>
          <w:szCs w:val="28"/>
        </w:rPr>
        <w:lastRenderedPageBreak/>
        <w:t>To comply with the GDPR...</w:t>
      </w:r>
    </w:p>
    <w:p w:rsidR="00E24C73" w:rsidRPr="00E24C73" w:rsidRDefault="00E24C73" w:rsidP="00E24C73">
      <w:pPr>
        <w:spacing w:line="276" w:lineRule="auto"/>
        <w:jc w:val="left"/>
        <w:rPr>
          <w:sz w:val="28"/>
          <w:szCs w:val="28"/>
        </w:rPr>
      </w:pPr>
    </w:p>
    <w:p w:rsidR="00E24C73" w:rsidRDefault="00E24C73" w:rsidP="00E24C73">
      <w:pPr>
        <w:spacing w:line="276" w:lineRule="auto"/>
        <w:jc w:val="left"/>
        <w:rPr>
          <w:sz w:val="28"/>
          <w:szCs w:val="28"/>
        </w:rPr>
      </w:pPr>
      <w:r w:rsidRPr="00E24C73">
        <w:rPr>
          <w:rFonts w:ascii="MS Gothic" w:eastAsia="MS Gothic" w:hAnsi="MS Gothic" w:cs="MS Gothic" w:hint="eastAsia"/>
          <w:sz w:val="28"/>
          <w:szCs w:val="28"/>
        </w:rPr>
        <w:t>☐</w:t>
      </w:r>
      <w:r w:rsidRPr="00E24C73">
        <w:rPr>
          <w:sz w:val="28"/>
          <w:szCs w:val="28"/>
        </w:rPr>
        <w:t xml:space="preserve"> We carry out a DPIA to identify the risks to individuals, sho</w:t>
      </w:r>
      <w:r>
        <w:rPr>
          <w:sz w:val="28"/>
          <w:szCs w:val="28"/>
        </w:rPr>
        <w:t xml:space="preserve">w how we are going to deal with </w:t>
      </w:r>
      <w:r w:rsidRPr="00E24C73">
        <w:rPr>
          <w:sz w:val="28"/>
          <w:szCs w:val="28"/>
        </w:rPr>
        <w:t>them and what measures we have in place to meet GDPR requirements.</w:t>
      </w:r>
    </w:p>
    <w:p w:rsidR="00E24C73" w:rsidRPr="0047116D" w:rsidRDefault="00E24C73" w:rsidP="00E24C73">
      <w:pPr>
        <w:spacing w:line="276" w:lineRule="auto"/>
        <w:jc w:val="left"/>
        <w:rPr>
          <w:sz w:val="20"/>
          <w:szCs w:val="20"/>
        </w:rPr>
      </w:pPr>
    </w:p>
    <w:p w:rsidR="00E24C73" w:rsidRPr="00E24C73" w:rsidRDefault="00E24C73" w:rsidP="00E24C73">
      <w:pPr>
        <w:spacing w:line="276" w:lineRule="auto"/>
        <w:jc w:val="left"/>
        <w:rPr>
          <w:sz w:val="28"/>
          <w:szCs w:val="28"/>
        </w:rPr>
      </w:pPr>
      <w:r w:rsidRPr="00E24C73">
        <w:rPr>
          <w:rFonts w:ascii="MS Gothic" w:eastAsia="MS Gothic" w:hAnsi="MS Gothic" w:cs="MS Gothic" w:hint="eastAsia"/>
          <w:sz w:val="28"/>
          <w:szCs w:val="28"/>
        </w:rPr>
        <w:t>☐</w:t>
      </w:r>
      <w:r w:rsidRPr="00E24C73">
        <w:rPr>
          <w:sz w:val="28"/>
          <w:szCs w:val="28"/>
        </w:rPr>
        <w:t xml:space="preserve"> </w:t>
      </w:r>
      <w:proofErr w:type="gramStart"/>
      <w:r w:rsidRPr="00E24C73">
        <w:rPr>
          <w:sz w:val="28"/>
          <w:szCs w:val="28"/>
        </w:rPr>
        <w:t>We</w:t>
      </w:r>
      <w:proofErr w:type="gramEnd"/>
      <w:r w:rsidRPr="00E24C73">
        <w:rPr>
          <w:sz w:val="28"/>
          <w:szCs w:val="28"/>
        </w:rPr>
        <w:t xml:space="preserve"> carry out processing under Article 22(1) for contractual </w:t>
      </w:r>
      <w:r>
        <w:rPr>
          <w:sz w:val="28"/>
          <w:szCs w:val="28"/>
        </w:rPr>
        <w:t xml:space="preserve">purposes and we can demonstrate </w:t>
      </w:r>
      <w:r w:rsidRPr="00E24C73">
        <w:rPr>
          <w:sz w:val="28"/>
          <w:szCs w:val="28"/>
        </w:rPr>
        <w:t>why it’s necessary.</w:t>
      </w:r>
    </w:p>
    <w:p w:rsidR="00E24C73" w:rsidRPr="00E24C73" w:rsidRDefault="00E24C73" w:rsidP="00E24C73">
      <w:pPr>
        <w:spacing w:line="276" w:lineRule="auto"/>
        <w:jc w:val="left"/>
        <w:rPr>
          <w:sz w:val="28"/>
          <w:szCs w:val="28"/>
        </w:rPr>
      </w:pPr>
      <w:r w:rsidRPr="00E24C73">
        <w:rPr>
          <w:sz w:val="28"/>
          <w:szCs w:val="28"/>
        </w:rPr>
        <w:t>OR</w:t>
      </w:r>
    </w:p>
    <w:p w:rsidR="00E24C73" w:rsidRPr="00E24C73" w:rsidRDefault="00E24C73" w:rsidP="00E24C73">
      <w:pPr>
        <w:spacing w:line="276" w:lineRule="auto"/>
        <w:jc w:val="left"/>
        <w:rPr>
          <w:sz w:val="28"/>
          <w:szCs w:val="28"/>
        </w:rPr>
      </w:pPr>
      <w:r w:rsidRPr="00E24C73">
        <w:rPr>
          <w:rFonts w:ascii="MS Gothic" w:eastAsia="MS Gothic" w:hAnsi="MS Gothic" w:cs="MS Gothic" w:hint="eastAsia"/>
          <w:sz w:val="28"/>
          <w:szCs w:val="28"/>
        </w:rPr>
        <w:t>☐</w:t>
      </w:r>
      <w:r w:rsidRPr="00E24C73">
        <w:rPr>
          <w:sz w:val="28"/>
          <w:szCs w:val="28"/>
        </w:rPr>
        <w:t xml:space="preserve"> We carry out processing under Article 22(1) because we have th</w:t>
      </w:r>
      <w:r>
        <w:rPr>
          <w:sz w:val="28"/>
          <w:szCs w:val="28"/>
        </w:rPr>
        <w:t xml:space="preserve">e individual’s explicit consent </w:t>
      </w:r>
      <w:r w:rsidRPr="00E24C73">
        <w:rPr>
          <w:sz w:val="28"/>
          <w:szCs w:val="28"/>
        </w:rPr>
        <w:t>recorded. We can show when and how we obtained consent. W</w:t>
      </w:r>
      <w:r>
        <w:rPr>
          <w:sz w:val="28"/>
          <w:szCs w:val="28"/>
        </w:rPr>
        <w:t xml:space="preserve">e tell individuals how they can </w:t>
      </w:r>
      <w:r w:rsidRPr="00E24C73">
        <w:rPr>
          <w:sz w:val="28"/>
          <w:szCs w:val="28"/>
        </w:rPr>
        <w:t>withdraw consent and have a simple way for them to do this.</w:t>
      </w:r>
    </w:p>
    <w:p w:rsidR="00E24C73" w:rsidRPr="00E24C73" w:rsidRDefault="00E24C73" w:rsidP="00E24C73">
      <w:pPr>
        <w:spacing w:line="276" w:lineRule="auto"/>
        <w:jc w:val="left"/>
        <w:rPr>
          <w:sz w:val="28"/>
          <w:szCs w:val="28"/>
        </w:rPr>
      </w:pPr>
      <w:r w:rsidRPr="00E24C73">
        <w:rPr>
          <w:sz w:val="28"/>
          <w:szCs w:val="28"/>
        </w:rPr>
        <w:t>OR</w:t>
      </w:r>
    </w:p>
    <w:p w:rsidR="00E24C73" w:rsidRDefault="00E24C73" w:rsidP="00E24C73">
      <w:pPr>
        <w:spacing w:line="276" w:lineRule="auto"/>
        <w:jc w:val="left"/>
        <w:rPr>
          <w:sz w:val="28"/>
          <w:szCs w:val="28"/>
        </w:rPr>
      </w:pPr>
      <w:r w:rsidRPr="00E24C73">
        <w:rPr>
          <w:rFonts w:ascii="MS Gothic" w:eastAsia="MS Gothic" w:hAnsi="MS Gothic" w:cs="MS Gothic" w:hint="eastAsia"/>
          <w:sz w:val="28"/>
          <w:szCs w:val="28"/>
        </w:rPr>
        <w:t>☐</w:t>
      </w:r>
      <w:r w:rsidRPr="00E24C73">
        <w:rPr>
          <w:sz w:val="28"/>
          <w:szCs w:val="28"/>
        </w:rPr>
        <w:t xml:space="preserve"> We carry out processing under Article 22(1) because we are a</w:t>
      </w:r>
      <w:r>
        <w:rPr>
          <w:sz w:val="28"/>
          <w:szCs w:val="28"/>
        </w:rPr>
        <w:t xml:space="preserve">uthorised or required to do so. </w:t>
      </w:r>
      <w:r w:rsidRPr="00E24C73">
        <w:rPr>
          <w:sz w:val="28"/>
          <w:szCs w:val="28"/>
        </w:rPr>
        <w:t>This is the most appropriate way to achieve our aims.</w:t>
      </w:r>
    </w:p>
    <w:p w:rsidR="00E24C73" w:rsidRPr="0047116D" w:rsidRDefault="00E24C73" w:rsidP="00E24C73">
      <w:pPr>
        <w:spacing w:line="276" w:lineRule="auto"/>
        <w:jc w:val="left"/>
        <w:rPr>
          <w:sz w:val="20"/>
          <w:szCs w:val="20"/>
        </w:rPr>
      </w:pPr>
    </w:p>
    <w:p w:rsidR="00E24C73" w:rsidRDefault="00E24C73" w:rsidP="00E24C73">
      <w:pPr>
        <w:spacing w:line="276" w:lineRule="auto"/>
        <w:jc w:val="left"/>
        <w:rPr>
          <w:sz w:val="28"/>
          <w:szCs w:val="28"/>
        </w:rPr>
      </w:pPr>
      <w:r w:rsidRPr="00E24C73">
        <w:rPr>
          <w:rFonts w:ascii="MS Gothic" w:eastAsia="MS Gothic" w:hAnsi="MS Gothic" w:cs="MS Gothic" w:hint="eastAsia"/>
          <w:sz w:val="28"/>
          <w:szCs w:val="28"/>
        </w:rPr>
        <w:t>☐</w:t>
      </w:r>
      <w:r w:rsidRPr="00E24C73">
        <w:rPr>
          <w:sz w:val="28"/>
          <w:szCs w:val="28"/>
        </w:rPr>
        <w:t xml:space="preserve"> </w:t>
      </w:r>
      <w:proofErr w:type="gramStart"/>
      <w:r w:rsidRPr="00E24C73">
        <w:rPr>
          <w:sz w:val="28"/>
          <w:szCs w:val="28"/>
        </w:rPr>
        <w:t>We</w:t>
      </w:r>
      <w:proofErr w:type="gramEnd"/>
      <w:r w:rsidRPr="00E24C73">
        <w:rPr>
          <w:sz w:val="28"/>
          <w:szCs w:val="28"/>
        </w:rPr>
        <w:t xml:space="preserve"> don’t use special category data in our automated de</w:t>
      </w:r>
      <w:r>
        <w:rPr>
          <w:sz w:val="28"/>
          <w:szCs w:val="28"/>
        </w:rPr>
        <w:t xml:space="preserve">cision-making systems unless we </w:t>
      </w:r>
      <w:r w:rsidRPr="00E24C73">
        <w:rPr>
          <w:sz w:val="28"/>
          <w:szCs w:val="28"/>
        </w:rPr>
        <w:t xml:space="preserve">have a lawful basis to do so, and we can demonstrate what that </w:t>
      </w:r>
      <w:r>
        <w:rPr>
          <w:sz w:val="28"/>
          <w:szCs w:val="28"/>
        </w:rPr>
        <w:t xml:space="preserve">basis is. We delete any special </w:t>
      </w:r>
      <w:r w:rsidRPr="00E24C73">
        <w:rPr>
          <w:sz w:val="28"/>
          <w:szCs w:val="28"/>
        </w:rPr>
        <w:t>category data accidentally created.</w:t>
      </w:r>
    </w:p>
    <w:p w:rsidR="00E24C73" w:rsidRPr="0047116D" w:rsidRDefault="00E24C73" w:rsidP="00E24C73">
      <w:pPr>
        <w:spacing w:line="276" w:lineRule="auto"/>
        <w:jc w:val="left"/>
        <w:rPr>
          <w:sz w:val="20"/>
          <w:szCs w:val="20"/>
        </w:rPr>
      </w:pPr>
    </w:p>
    <w:p w:rsidR="00E24C73" w:rsidRDefault="00E24C73" w:rsidP="00E24C73">
      <w:pPr>
        <w:spacing w:line="276" w:lineRule="auto"/>
        <w:jc w:val="left"/>
        <w:rPr>
          <w:sz w:val="28"/>
          <w:szCs w:val="28"/>
        </w:rPr>
      </w:pPr>
      <w:r w:rsidRPr="00E24C73">
        <w:rPr>
          <w:rFonts w:ascii="MS Gothic" w:eastAsia="MS Gothic" w:hAnsi="MS Gothic" w:cs="MS Gothic" w:hint="eastAsia"/>
          <w:sz w:val="28"/>
          <w:szCs w:val="28"/>
        </w:rPr>
        <w:t>☐</w:t>
      </w:r>
      <w:r w:rsidRPr="00E24C73">
        <w:rPr>
          <w:sz w:val="28"/>
          <w:szCs w:val="28"/>
        </w:rPr>
        <w:t xml:space="preserve"> </w:t>
      </w:r>
      <w:proofErr w:type="gramStart"/>
      <w:r w:rsidRPr="00E24C73">
        <w:rPr>
          <w:sz w:val="28"/>
          <w:szCs w:val="28"/>
        </w:rPr>
        <w:t>We</w:t>
      </w:r>
      <w:proofErr w:type="gramEnd"/>
      <w:r w:rsidRPr="00E24C73">
        <w:rPr>
          <w:sz w:val="28"/>
          <w:szCs w:val="28"/>
        </w:rPr>
        <w:t xml:space="preserve"> explain that we use automated decision-making processes, </w:t>
      </w:r>
      <w:r>
        <w:rPr>
          <w:sz w:val="28"/>
          <w:szCs w:val="28"/>
        </w:rPr>
        <w:t xml:space="preserve">including profiling. We explain </w:t>
      </w:r>
      <w:r w:rsidRPr="00E24C73">
        <w:rPr>
          <w:sz w:val="28"/>
          <w:szCs w:val="28"/>
        </w:rPr>
        <w:t>what information we use, why we use it and what the effects might be.</w:t>
      </w:r>
    </w:p>
    <w:p w:rsidR="00E24C73" w:rsidRPr="0047116D" w:rsidRDefault="00E24C73" w:rsidP="00E24C73">
      <w:pPr>
        <w:spacing w:line="276" w:lineRule="auto"/>
        <w:jc w:val="left"/>
        <w:rPr>
          <w:sz w:val="20"/>
          <w:szCs w:val="20"/>
        </w:rPr>
      </w:pPr>
    </w:p>
    <w:p w:rsidR="00E24C73" w:rsidRDefault="00E24C73" w:rsidP="00E24C73">
      <w:pPr>
        <w:spacing w:line="276" w:lineRule="auto"/>
        <w:jc w:val="left"/>
        <w:rPr>
          <w:sz w:val="28"/>
          <w:szCs w:val="28"/>
        </w:rPr>
      </w:pPr>
      <w:r w:rsidRPr="00E24C73">
        <w:rPr>
          <w:rFonts w:ascii="MS Gothic" w:eastAsia="MS Gothic" w:hAnsi="MS Gothic" w:cs="MS Gothic" w:hint="eastAsia"/>
          <w:sz w:val="28"/>
          <w:szCs w:val="28"/>
        </w:rPr>
        <w:t>☐</w:t>
      </w:r>
      <w:r w:rsidRPr="00E24C73">
        <w:rPr>
          <w:sz w:val="28"/>
          <w:szCs w:val="28"/>
        </w:rPr>
        <w:t xml:space="preserve"> </w:t>
      </w:r>
      <w:proofErr w:type="gramStart"/>
      <w:r w:rsidRPr="00E24C73">
        <w:rPr>
          <w:sz w:val="28"/>
          <w:szCs w:val="28"/>
        </w:rPr>
        <w:t>We</w:t>
      </w:r>
      <w:proofErr w:type="gramEnd"/>
      <w:r w:rsidRPr="00E24C73">
        <w:rPr>
          <w:sz w:val="28"/>
          <w:szCs w:val="28"/>
        </w:rPr>
        <w:t xml:space="preserve"> have a simple way for people to ask us to reconsider an automated decision.</w:t>
      </w:r>
    </w:p>
    <w:p w:rsidR="00E24C73" w:rsidRPr="0047116D" w:rsidRDefault="00E24C73" w:rsidP="00E24C73">
      <w:pPr>
        <w:spacing w:line="276" w:lineRule="auto"/>
        <w:jc w:val="left"/>
        <w:rPr>
          <w:sz w:val="20"/>
          <w:szCs w:val="20"/>
        </w:rPr>
      </w:pPr>
    </w:p>
    <w:p w:rsidR="00E24C73" w:rsidRPr="00E24C73" w:rsidRDefault="00E24C73" w:rsidP="00E24C73">
      <w:pPr>
        <w:spacing w:line="276" w:lineRule="auto"/>
        <w:jc w:val="left"/>
        <w:rPr>
          <w:sz w:val="28"/>
          <w:szCs w:val="28"/>
        </w:rPr>
      </w:pPr>
      <w:r w:rsidRPr="00E24C73">
        <w:rPr>
          <w:rFonts w:ascii="MS Gothic" w:eastAsia="MS Gothic" w:hAnsi="MS Gothic" w:cs="MS Gothic" w:hint="eastAsia"/>
          <w:sz w:val="28"/>
          <w:szCs w:val="28"/>
        </w:rPr>
        <w:t>☐</w:t>
      </w:r>
      <w:r w:rsidRPr="00E24C73">
        <w:rPr>
          <w:sz w:val="28"/>
          <w:szCs w:val="28"/>
        </w:rPr>
        <w:t xml:space="preserve"> </w:t>
      </w:r>
      <w:proofErr w:type="gramStart"/>
      <w:r w:rsidRPr="00E24C73">
        <w:rPr>
          <w:sz w:val="28"/>
          <w:szCs w:val="28"/>
        </w:rPr>
        <w:t>We</w:t>
      </w:r>
      <w:proofErr w:type="gramEnd"/>
      <w:r w:rsidRPr="00E24C73">
        <w:rPr>
          <w:sz w:val="28"/>
          <w:szCs w:val="28"/>
        </w:rPr>
        <w:t xml:space="preserve"> have identified staff in our organisation who are auth</w:t>
      </w:r>
      <w:r>
        <w:rPr>
          <w:sz w:val="28"/>
          <w:szCs w:val="28"/>
        </w:rPr>
        <w:t xml:space="preserve">orised to carry out reviews and </w:t>
      </w:r>
      <w:r w:rsidRPr="00E24C73">
        <w:rPr>
          <w:sz w:val="28"/>
          <w:szCs w:val="28"/>
        </w:rPr>
        <w:t>change decisions.</w:t>
      </w:r>
    </w:p>
    <w:p w:rsidR="00E24C73" w:rsidRDefault="00E24C73" w:rsidP="00E24C73">
      <w:pPr>
        <w:spacing w:line="276" w:lineRule="auto"/>
        <w:jc w:val="left"/>
        <w:rPr>
          <w:rFonts w:ascii="MS Gothic" w:eastAsia="MS Gothic" w:hAnsi="MS Gothic" w:cs="MS Gothic"/>
          <w:sz w:val="28"/>
          <w:szCs w:val="28"/>
        </w:rPr>
      </w:pPr>
    </w:p>
    <w:p w:rsidR="00E24C73" w:rsidRDefault="00E24C73" w:rsidP="00E24C73">
      <w:pPr>
        <w:spacing w:line="276" w:lineRule="auto"/>
        <w:jc w:val="left"/>
        <w:rPr>
          <w:sz w:val="28"/>
          <w:szCs w:val="28"/>
        </w:rPr>
      </w:pPr>
      <w:r w:rsidRPr="00E24C73">
        <w:rPr>
          <w:rFonts w:ascii="MS Gothic" w:eastAsia="MS Gothic" w:hAnsi="MS Gothic" w:cs="MS Gothic" w:hint="eastAsia"/>
          <w:sz w:val="28"/>
          <w:szCs w:val="28"/>
        </w:rPr>
        <w:t>☐</w:t>
      </w:r>
      <w:r w:rsidRPr="00E24C73">
        <w:rPr>
          <w:sz w:val="28"/>
          <w:szCs w:val="28"/>
        </w:rPr>
        <w:t xml:space="preserve"> We regularly check our systems for accuracy and bias and</w:t>
      </w:r>
      <w:r>
        <w:rPr>
          <w:sz w:val="28"/>
          <w:szCs w:val="28"/>
        </w:rPr>
        <w:t xml:space="preserve"> feed any changes back into the </w:t>
      </w:r>
      <w:r w:rsidRPr="00E24C73">
        <w:rPr>
          <w:sz w:val="28"/>
          <w:szCs w:val="28"/>
        </w:rPr>
        <w:t>design process.</w:t>
      </w:r>
    </w:p>
    <w:p w:rsidR="00E24C73" w:rsidRPr="0047116D" w:rsidRDefault="00E24C73" w:rsidP="00E24C73">
      <w:pPr>
        <w:spacing w:line="276" w:lineRule="auto"/>
        <w:jc w:val="left"/>
        <w:rPr>
          <w:sz w:val="20"/>
          <w:szCs w:val="20"/>
        </w:rPr>
      </w:pPr>
    </w:p>
    <w:p w:rsidR="00E24C73" w:rsidRDefault="00E24C73" w:rsidP="00E24C73">
      <w:pPr>
        <w:spacing w:line="276" w:lineRule="auto"/>
        <w:jc w:val="left"/>
        <w:rPr>
          <w:sz w:val="28"/>
          <w:szCs w:val="28"/>
        </w:rPr>
      </w:pPr>
      <w:proofErr w:type="gramStart"/>
      <w:r w:rsidRPr="00E24C73">
        <w:rPr>
          <w:sz w:val="28"/>
          <w:szCs w:val="28"/>
        </w:rPr>
        <w:t>As a model of best practice...</w:t>
      </w:r>
      <w:proofErr w:type="gramEnd"/>
    </w:p>
    <w:p w:rsidR="00E24C73" w:rsidRPr="0047116D" w:rsidRDefault="00E24C73" w:rsidP="00E24C73">
      <w:pPr>
        <w:spacing w:line="276" w:lineRule="auto"/>
        <w:jc w:val="left"/>
        <w:rPr>
          <w:sz w:val="20"/>
          <w:szCs w:val="20"/>
        </w:rPr>
      </w:pPr>
    </w:p>
    <w:p w:rsidR="00E24C73" w:rsidRPr="00E24C73" w:rsidRDefault="00E24C73" w:rsidP="00E24C73">
      <w:pPr>
        <w:spacing w:line="276" w:lineRule="auto"/>
        <w:jc w:val="left"/>
        <w:rPr>
          <w:sz w:val="28"/>
          <w:szCs w:val="28"/>
        </w:rPr>
      </w:pPr>
      <w:r w:rsidRPr="00E24C73">
        <w:rPr>
          <w:rFonts w:ascii="MS Gothic" w:eastAsia="MS Gothic" w:hAnsi="MS Gothic" w:cs="MS Gothic" w:hint="eastAsia"/>
          <w:sz w:val="28"/>
          <w:szCs w:val="28"/>
        </w:rPr>
        <w:t>☐</w:t>
      </w:r>
      <w:r w:rsidRPr="00E24C73">
        <w:rPr>
          <w:sz w:val="28"/>
          <w:szCs w:val="28"/>
        </w:rPr>
        <w:t xml:space="preserve"> </w:t>
      </w:r>
      <w:proofErr w:type="gramStart"/>
      <w:r w:rsidRPr="00E24C73">
        <w:rPr>
          <w:sz w:val="28"/>
          <w:szCs w:val="28"/>
        </w:rPr>
        <w:t>We</w:t>
      </w:r>
      <w:proofErr w:type="gramEnd"/>
      <w:r w:rsidRPr="00E24C73">
        <w:rPr>
          <w:sz w:val="28"/>
          <w:szCs w:val="28"/>
        </w:rPr>
        <w:t xml:space="preserve"> use visuals to explain what information we collect/use and why this is relevant to the</w:t>
      </w:r>
      <w:r>
        <w:rPr>
          <w:sz w:val="28"/>
          <w:szCs w:val="28"/>
        </w:rPr>
        <w:t xml:space="preserve"> </w:t>
      </w:r>
      <w:r w:rsidRPr="00E24C73">
        <w:rPr>
          <w:sz w:val="28"/>
          <w:szCs w:val="28"/>
        </w:rPr>
        <w:t>process.</w:t>
      </w:r>
    </w:p>
    <w:p w:rsidR="00DE3AD5" w:rsidRDefault="00E24C73" w:rsidP="00E24C73">
      <w:pPr>
        <w:spacing w:line="276" w:lineRule="auto"/>
        <w:jc w:val="left"/>
        <w:rPr>
          <w:sz w:val="28"/>
          <w:szCs w:val="28"/>
        </w:rPr>
      </w:pPr>
      <w:r w:rsidRPr="00E24C73">
        <w:rPr>
          <w:rFonts w:ascii="MS Gothic" w:eastAsia="MS Gothic" w:hAnsi="MS Gothic" w:cs="MS Gothic" w:hint="eastAsia"/>
          <w:sz w:val="28"/>
          <w:szCs w:val="28"/>
        </w:rPr>
        <w:t>☐</w:t>
      </w:r>
      <w:r w:rsidRPr="00E24C73">
        <w:rPr>
          <w:sz w:val="28"/>
          <w:szCs w:val="28"/>
        </w:rPr>
        <w:t xml:space="preserve"> We have signed up to [standard] a set of ethical principles to </w:t>
      </w:r>
      <w:r>
        <w:rPr>
          <w:sz w:val="28"/>
          <w:szCs w:val="28"/>
        </w:rPr>
        <w:t xml:space="preserve">build trust with our customers. </w:t>
      </w:r>
      <w:r w:rsidRPr="00E24C73">
        <w:rPr>
          <w:sz w:val="28"/>
          <w:szCs w:val="28"/>
        </w:rPr>
        <w:t>This is available on our website and on paper.</w:t>
      </w:r>
    </w:p>
    <w:p w:rsidR="000E2E78" w:rsidRPr="008A2960" w:rsidRDefault="000E2E78" w:rsidP="00E24C73">
      <w:pPr>
        <w:spacing w:line="276" w:lineRule="auto"/>
        <w:jc w:val="left"/>
        <w:rPr>
          <w:b/>
          <w:sz w:val="28"/>
          <w:szCs w:val="28"/>
        </w:rPr>
      </w:pPr>
      <w:r w:rsidRPr="008A2960">
        <w:rPr>
          <w:b/>
          <w:sz w:val="28"/>
          <w:szCs w:val="28"/>
        </w:rPr>
        <w:lastRenderedPageBreak/>
        <w:t>CHECKLIST 6 – Controller and Processor contracts</w:t>
      </w:r>
    </w:p>
    <w:p w:rsidR="000E2E78" w:rsidRDefault="000E2E78" w:rsidP="00E24C73">
      <w:pPr>
        <w:spacing w:line="276" w:lineRule="auto"/>
        <w:jc w:val="left"/>
        <w:rPr>
          <w:sz w:val="28"/>
          <w:szCs w:val="28"/>
        </w:rPr>
      </w:pPr>
    </w:p>
    <w:p w:rsidR="000E2E78" w:rsidRDefault="000E2E78" w:rsidP="000E2E78">
      <w:pPr>
        <w:spacing w:line="276" w:lineRule="auto"/>
        <w:jc w:val="left"/>
        <w:rPr>
          <w:sz w:val="28"/>
          <w:szCs w:val="28"/>
        </w:rPr>
      </w:pPr>
      <w:r w:rsidRPr="000E2E78">
        <w:rPr>
          <w:sz w:val="28"/>
          <w:szCs w:val="28"/>
        </w:rPr>
        <w:t>Our contracts include the following compulsory details:</w:t>
      </w:r>
    </w:p>
    <w:p w:rsidR="000E2E78" w:rsidRPr="000E2E78" w:rsidRDefault="000E2E78" w:rsidP="000E2E78">
      <w:pPr>
        <w:spacing w:line="276" w:lineRule="auto"/>
        <w:jc w:val="left"/>
        <w:rPr>
          <w:sz w:val="28"/>
          <w:szCs w:val="28"/>
        </w:rPr>
      </w:pPr>
    </w:p>
    <w:p w:rsidR="000E2E78" w:rsidRDefault="000E2E78" w:rsidP="000E2E78">
      <w:pPr>
        <w:spacing w:line="276" w:lineRule="auto"/>
        <w:jc w:val="left"/>
        <w:rPr>
          <w:sz w:val="28"/>
          <w:szCs w:val="28"/>
        </w:rPr>
      </w:pPr>
      <w:r w:rsidRPr="000E2E78">
        <w:rPr>
          <w:rFonts w:ascii="MS Gothic" w:eastAsia="MS Gothic" w:hAnsi="MS Gothic" w:cs="MS Gothic" w:hint="eastAsia"/>
          <w:sz w:val="28"/>
          <w:szCs w:val="28"/>
        </w:rPr>
        <w:t>☐</w:t>
      </w:r>
      <w:r w:rsidRPr="000E2E78">
        <w:rPr>
          <w:sz w:val="28"/>
          <w:szCs w:val="28"/>
        </w:rPr>
        <w:t xml:space="preserve"> the subject matter and duration of the processing;</w:t>
      </w:r>
    </w:p>
    <w:p w:rsidR="000E2E78" w:rsidRPr="000E2E78" w:rsidRDefault="000E2E78" w:rsidP="000E2E78">
      <w:pPr>
        <w:spacing w:line="276" w:lineRule="auto"/>
        <w:jc w:val="left"/>
        <w:rPr>
          <w:sz w:val="28"/>
          <w:szCs w:val="28"/>
        </w:rPr>
      </w:pPr>
    </w:p>
    <w:p w:rsidR="000E2E78" w:rsidRDefault="000E2E78" w:rsidP="000E2E78">
      <w:pPr>
        <w:spacing w:line="276" w:lineRule="auto"/>
        <w:jc w:val="left"/>
        <w:rPr>
          <w:sz w:val="28"/>
          <w:szCs w:val="28"/>
        </w:rPr>
      </w:pPr>
      <w:r w:rsidRPr="000E2E78">
        <w:rPr>
          <w:rFonts w:ascii="MS Gothic" w:eastAsia="MS Gothic" w:hAnsi="MS Gothic" w:cs="MS Gothic" w:hint="eastAsia"/>
          <w:sz w:val="28"/>
          <w:szCs w:val="28"/>
        </w:rPr>
        <w:t>☐</w:t>
      </w:r>
      <w:r w:rsidRPr="000E2E78">
        <w:rPr>
          <w:sz w:val="28"/>
          <w:szCs w:val="28"/>
        </w:rPr>
        <w:t xml:space="preserve"> the nature and purpose of the processing;</w:t>
      </w:r>
    </w:p>
    <w:p w:rsidR="000E2E78" w:rsidRPr="000E2E78" w:rsidRDefault="000E2E78" w:rsidP="000E2E78">
      <w:pPr>
        <w:spacing w:line="276" w:lineRule="auto"/>
        <w:jc w:val="left"/>
        <w:rPr>
          <w:sz w:val="28"/>
          <w:szCs w:val="28"/>
        </w:rPr>
      </w:pPr>
    </w:p>
    <w:p w:rsidR="000E2E78" w:rsidRDefault="000E2E78" w:rsidP="000E2E78">
      <w:pPr>
        <w:spacing w:line="276" w:lineRule="auto"/>
        <w:jc w:val="left"/>
        <w:rPr>
          <w:sz w:val="28"/>
          <w:szCs w:val="28"/>
        </w:rPr>
      </w:pPr>
      <w:r w:rsidRPr="000E2E78">
        <w:rPr>
          <w:rFonts w:ascii="MS Gothic" w:eastAsia="MS Gothic" w:hAnsi="MS Gothic" w:cs="MS Gothic" w:hint="eastAsia"/>
          <w:sz w:val="28"/>
          <w:szCs w:val="28"/>
        </w:rPr>
        <w:t>☐</w:t>
      </w:r>
      <w:r w:rsidRPr="000E2E78">
        <w:rPr>
          <w:sz w:val="28"/>
          <w:szCs w:val="28"/>
        </w:rPr>
        <w:t xml:space="preserve"> the type of personal data and categories of data subject; and</w:t>
      </w:r>
    </w:p>
    <w:p w:rsidR="000E2E78" w:rsidRPr="000E2E78" w:rsidRDefault="000E2E78" w:rsidP="000E2E78">
      <w:pPr>
        <w:spacing w:line="276" w:lineRule="auto"/>
        <w:jc w:val="left"/>
        <w:rPr>
          <w:sz w:val="28"/>
          <w:szCs w:val="28"/>
        </w:rPr>
      </w:pPr>
    </w:p>
    <w:p w:rsidR="000E2E78" w:rsidRDefault="000E2E78" w:rsidP="000E2E78">
      <w:pPr>
        <w:spacing w:line="276" w:lineRule="auto"/>
        <w:jc w:val="left"/>
        <w:rPr>
          <w:sz w:val="28"/>
          <w:szCs w:val="28"/>
        </w:rPr>
      </w:pPr>
      <w:r w:rsidRPr="000E2E78">
        <w:rPr>
          <w:rFonts w:ascii="MS Gothic" w:eastAsia="MS Gothic" w:hAnsi="MS Gothic" w:cs="MS Gothic" w:hint="eastAsia"/>
          <w:sz w:val="28"/>
          <w:szCs w:val="28"/>
        </w:rPr>
        <w:t>☐</w:t>
      </w:r>
      <w:r w:rsidRPr="000E2E78">
        <w:rPr>
          <w:sz w:val="28"/>
          <w:szCs w:val="28"/>
        </w:rPr>
        <w:t xml:space="preserve"> the obligations and rights of the controller.</w:t>
      </w:r>
    </w:p>
    <w:p w:rsidR="000E2E78" w:rsidRDefault="000E2E78" w:rsidP="000E2E78">
      <w:pPr>
        <w:spacing w:line="276" w:lineRule="auto"/>
        <w:jc w:val="left"/>
        <w:rPr>
          <w:sz w:val="28"/>
          <w:szCs w:val="28"/>
        </w:rPr>
      </w:pPr>
    </w:p>
    <w:p w:rsidR="000E2E78" w:rsidRPr="000E2E78" w:rsidRDefault="000E2E78" w:rsidP="000E2E78">
      <w:pPr>
        <w:spacing w:line="276" w:lineRule="auto"/>
        <w:jc w:val="left"/>
        <w:rPr>
          <w:sz w:val="28"/>
          <w:szCs w:val="28"/>
        </w:rPr>
      </w:pPr>
      <w:r w:rsidRPr="000E2E78">
        <w:rPr>
          <w:sz w:val="28"/>
          <w:szCs w:val="28"/>
        </w:rPr>
        <w:t>Our contracts include the following compulsory terms:</w:t>
      </w:r>
    </w:p>
    <w:p w:rsidR="000E2E78" w:rsidRPr="000E2E78" w:rsidRDefault="000E2E78" w:rsidP="000E2E78">
      <w:pPr>
        <w:spacing w:line="276" w:lineRule="auto"/>
        <w:jc w:val="left"/>
        <w:rPr>
          <w:sz w:val="28"/>
          <w:szCs w:val="28"/>
        </w:rPr>
      </w:pPr>
    </w:p>
    <w:p w:rsidR="000E2E78" w:rsidRDefault="000E2E78" w:rsidP="000E2E78">
      <w:pPr>
        <w:spacing w:line="276" w:lineRule="auto"/>
        <w:jc w:val="left"/>
        <w:rPr>
          <w:sz w:val="28"/>
          <w:szCs w:val="28"/>
        </w:rPr>
      </w:pPr>
      <w:r w:rsidRPr="000E2E78">
        <w:rPr>
          <w:rFonts w:ascii="MS Gothic" w:eastAsia="MS Gothic" w:hAnsi="MS Gothic" w:cs="MS Gothic" w:hint="eastAsia"/>
          <w:sz w:val="28"/>
          <w:szCs w:val="28"/>
        </w:rPr>
        <w:t>☐</w:t>
      </w:r>
      <w:r w:rsidRPr="000E2E78">
        <w:rPr>
          <w:sz w:val="28"/>
          <w:szCs w:val="28"/>
        </w:rPr>
        <w:t xml:space="preserve"> the processor must only act on the written instructions of the</w:t>
      </w:r>
      <w:r>
        <w:rPr>
          <w:sz w:val="28"/>
          <w:szCs w:val="28"/>
        </w:rPr>
        <w:t xml:space="preserve"> controller (unless required by </w:t>
      </w:r>
      <w:r w:rsidRPr="000E2E78">
        <w:rPr>
          <w:sz w:val="28"/>
          <w:szCs w:val="28"/>
        </w:rPr>
        <w:t>law to act without such instructions);</w:t>
      </w:r>
    </w:p>
    <w:p w:rsidR="000E2E78" w:rsidRPr="000E2E78" w:rsidRDefault="000E2E78" w:rsidP="000E2E78">
      <w:pPr>
        <w:spacing w:line="276" w:lineRule="auto"/>
        <w:jc w:val="left"/>
        <w:rPr>
          <w:sz w:val="28"/>
          <w:szCs w:val="28"/>
        </w:rPr>
      </w:pPr>
    </w:p>
    <w:p w:rsidR="000E2E78" w:rsidRDefault="000E2E78" w:rsidP="000E2E78">
      <w:pPr>
        <w:spacing w:line="276" w:lineRule="auto"/>
        <w:jc w:val="left"/>
        <w:rPr>
          <w:sz w:val="28"/>
          <w:szCs w:val="28"/>
        </w:rPr>
      </w:pPr>
      <w:r w:rsidRPr="000E2E78">
        <w:rPr>
          <w:rFonts w:ascii="MS Gothic" w:eastAsia="MS Gothic" w:hAnsi="MS Gothic" w:cs="MS Gothic" w:hint="eastAsia"/>
          <w:sz w:val="28"/>
          <w:szCs w:val="28"/>
        </w:rPr>
        <w:t>☐</w:t>
      </w:r>
      <w:r w:rsidRPr="000E2E78">
        <w:rPr>
          <w:sz w:val="28"/>
          <w:szCs w:val="28"/>
        </w:rPr>
        <w:t xml:space="preserve"> the processor must ensure that people processing th</w:t>
      </w:r>
      <w:r>
        <w:rPr>
          <w:sz w:val="28"/>
          <w:szCs w:val="28"/>
        </w:rPr>
        <w:t xml:space="preserve">e data are subject to a duty of </w:t>
      </w:r>
      <w:r w:rsidRPr="000E2E78">
        <w:rPr>
          <w:sz w:val="28"/>
          <w:szCs w:val="28"/>
        </w:rPr>
        <w:t>confidence;</w:t>
      </w:r>
    </w:p>
    <w:p w:rsidR="000E2E78" w:rsidRPr="000E2E78" w:rsidRDefault="000E2E78" w:rsidP="000E2E78">
      <w:pPr>
        <w:spacing w:line="276" w:lineRule="auto"/>
        <w:jc w:val="left"/>
        <w:rPr>
          <w:sz w:val="28"/>
          <w:szCs w:val="28"/>
        </w:rPr>
      </w:pPr>
    </w:p>
    <w:p w:rsidR="000E2E78" w:rsidRDefault="000E2E78" w:rsidP="000E2E78">
      <w:pPr>
        <w:spacing w:line="276" w:lineRule="auto"/>
        <w:jc w:val="left"/>
        <w:rPr>
          <w:sz w:val="28"/>
          <w:szCs w:val="28"/>
        </w:rPr>
      </w:pPr>
      <w:r w:rsidRPr="000E2E78">
        <w:rPr>
          <w:rFonts w:ascii="MS Gothic" w:eastAsia="MS Gothic" w:hAnsi="MS Gothic" w:cs="MS Gothic" w:hint="eastAsia"/>
          <w:sz w:val="28"/>
          <w:szCs w:val="28"/>
        </w:rPr>
        <w:t>☐</w:t>
      </w:r>
      <w:r w:rsidRPr="000E2E78">
        <w:rPr>
          <w:sz w:val="28"/>
          <w:szCs w:val="28"/>
        </w:rPr>
        <w:t xml:space="preserve"> the processor must take appropriate measures to ensure the security of processing;</w:t>
      </w:r>
    </w:p>
    <w:p w:rsidR="000E2E78" w:rsidRPr="000E2E78" w:rsidRDefault="000E2E78" w:rsidP="000E2E78">
      <w:pPr>
        <w:spacing w:line="276" w:lineRule="auto"/>
        <w:jc w:val="left"/>
        <w:rPr>
          <w:sz w:val="28"/>
          <w:szCs w:val="28"/>
        </w:rPr>
      </w:pPr>
    </w:p>
    <w:p w:rsidR="000E2E78" w:rsidRDefault="000E2E78" w:rsidP="000E2E78">
      <w:pPr>
        <w:spacing w:line="276" w:lineRule="auto"/>
        <w:jc w:val="left"/>
        <w:rPr>
          <w:sz w:val="28"/>
          <w:szCs w:val="28"/>
        </w:rPr>
      </w:pPr>
      <w:r w:rsidRPr="000E2E78">
        <w:rPr>
          <w:rFonts w:ascii="MS Gothic" w:eastAsia="MS Gothic" w:hAnsi="MS Gothic" w:cs="MS Gothic" w:hint="eastAsia"/>
          <w:sz w:val="28"/>
          <w:szCs w:val="28"/>
        </w:rPr>
        <w:t>☐</w:t>
      </w:r>
      <w:r w:rsidRPr="000E2E78">
        <w:rPr>
          <w:sz w:val="28"/>
          <w:szCs w:val="28"/>
        </w:rPr>
        <w:t xml:space="preserve"> the processor must only engage a sub-processor with the prior consent of the data controller</w:t>
      </w:r>
      <w:r>
        <w:rPr>
          <w:sz w:val="28"/>
          <w:szCs w:val="28"/>
        </w:rPr>
        <w:t xml:space="preserve"> </w:t>
      </w:r>
      <w:r w:rsidRPr="000E2E78">
        <w:rPr>
          <w:sz w:val="28"/>
          <w:szCs w:val="28"/>
        </w:rPr>
        <w:t>and a written contract;</w:t>
      </w:r>
    </w:p>
    <w:p w:rsidR="000E2E78" w:rsidRPr="000E2E78" w:rsidRDefault="000E2E78" w:rsidP="000E2E78">
      <w:pPr>
        <w:spacing w:line="276" w:lineRule="auto"/>
        <w:jc w:val="left"/>
        <w:rPr>
          <w:sz w:val="28"/>
          <w:szCs w:val="28"/>
        </w:rPr>
      </w:pPr>
    </w:p>
    <w:p w:rsidR="000E2E78" w:rsidRDefault="000E2E78" w:rsidP="000E2E78">
      <w:pPr>
        <w:spacing w:line="276" w:lineRule="auto"/>
        <w:jc w:val="left"/>
        <w:rPr>
          <w:sz w:val="28"/>
          <w:szCs w:val="28"/>
        </w:rPr>
      </w:pPr>
      <w:r w:rsidRPr="000E2E78">
        <w:rPr>
          <w:rFonts w:ascii="MS Gothic" w:eastAsia="MS Gothic" w:hAnsi="MS Gothic" w:cs="MS Gothic" w:hint="eastAsia"/>
          <w:sz w:val="28"/>
          <w:szCs w:val="28"/>
        </w:rPr>
        <w:t>☐</w:t>
      </w:r>
      <w:r w:rsidRPr="000E2E78">
        <w:rPr>
          <w:sz w:val="28"/>
          <w:szCs w:val="28"/>
        </w:rPr>
        <w:t xml:space="preserve"> the processor must assist the data controller in providing s</w:t>
      </w:r>
      <w:r>
        <w:rPr>
          <w:sz w:val="28"/>
          <w:szCs w:val="28"/>
        </w:rPr>
        <w:t xml:space="preserve">ubject access and allowing data </w:t>
      </w:r>
      <w:r w:rsidRPr="000E2E78">
        <w:rPr>
          <w:sz w:val="28"/>
          <w:szCs w:val="28"/>
        </w:rPr>
        <w:t>subjects to exercise their rights under the GDPR;</w:t>
      </w:r>
    </w:p>
    <w:p w:rsidR="000E2E78" w:rsidRPr="000E2E78" w:rsidRDefault="000E2E78" w:rsidP="000E2E78">
      <w:pPr>
        <w:spacing w:line="276" w:lineRule="auto"/>
        <w:jc w:val="left"/>
        <w:rPr>
          <w:sz w:val="28"/>
          <w:szCs w:val="28"/>
        </w:rPr>
      </w:pPr>
    </w:p>
    <w:p w:rsidR="000E2E78" w:rsidRDefault="000E2E78" w:rsidP="000E2E78">
      <w:pPr>
        <w:spacing w:line="276" w:lineRule="auto"/>
        <w:jc w:val="left"/>
        <w:rPr>
          <w:sz w:val="28"/>
          <w:szCs w:val="28"/>
        </w:rPr>
      </w:pPr>
      <w:r w:rsidRPr="000E2E78">
        <w:rPr>
          <w:rFonts w:ascii="MS Gothic" w:eastAsia="MS Gothic" w:hAnsi="MS Gothic" w:cs="MS Gothic" w:hint="eastAsia"/>
          <w:sz w:val="28"/>
          <w:szCs w:val="28"/>
        </w:rPr>
        <w:t>☐</w:t>
      </w:r>
      <w:r w:rsidRPr="000E2E78">
        <w:rPr>
          <w:sz w:val="28"/>
          <w:szCs w:val="28"/>
        </w:rPr>
        <w:t xml:space="preserve"> the processor must assist the data controller in meeting its GDPR</w:t>
      </w:r>
      <w:r>
        <w:rPr>
          <w:sz w:val="28"/>
          <w:szCs w:val="28"/>
        </w:rPr>
        <w:t xml:space="preserve"> obligations in relation to the </w:t>
      </w:r>
      <w:r w:rsidRPr="000E2E78">
        <w:rPr>
          <w:sz w:val="28"/>
          <w:szCs w:val="28"/>
        </w:rPr>
        <w:t>security of processing, the notification of personal data brea</w:t>
      </w:r>
      <w:r>
        <w:rPr>
          <w:sz w:val="28"/>
          <w:szCs w:val="28"/>
        </w:rPr>
        <w:t xml:space="preserve">ches and data protection impact </w:t>
      </w:r>
      <w:r w:rsidRPr="000E2E78">
        <w:rPr>
          <w:sz w:val="28"/>
          <w:szCs w:val="28"/>
        </w:rPr>
        <w:t>assessments;</w:t>
      </w:r>
    </w:p>
    <w:p w:rsidR="000E2E78" w:rsidRPr="000E2E78" w:rsidRDefault="000E2E78" w:rsidP="000E2E78">
      <w:pPr>
        <w:spacing w:line="276" w:lineRule="auto"/>
        <w:jc w:val="left"/>
        <w:rPr>
          <w:sz w:val="28"/>
          <w:szCs w:val="28"/>
        </w:rPr>
      </w:pPr>
    </w:p>
    <w:p w:rsidR="000E2E78" w:rsidRPr="000E2E78" w:rsidRDefault="000E2E78" w:rsidP="000E2E78">
      <w:pPr>
        <w:spacing w:line="276" w:lineRule="auto"/>
        <w:jc w:val="left"/>
        <w:rPr>
          <w:sz w:val="28"/>
          <w:szCs w:val="28"/>
        </w:rPr>
      </w:pPr>
      <w:r w:rsidRPr="000E2E78">
        <w:rPr>
          <w:rFonts w:ascii="MS Gothic" w:eastAsia="MS Gothic" w:hAnsi="MS Gothic" w:cs="MS Gothic" w:hint="eastAsia"/>
          <w:sz w:val="28"/>
          <w:szCs w:val="28"/>
        </w:rPr>
        <w:t>☐</w:t>
      </w:r>
      <w:r w:rsidRPr="000E2E78">
        <w:rPr>
          <w:sz w:val="28"/>
          <w:szCs w:val="28"/>
        </w:rPr>
        <w:t xml:space="preserve"> the processor must delete or return all personal data to the con</w:t>
      </w:r>
      <w:r>
        <w:rPr>
          <w:sz w:val="28"/>
          <w:szCs w:val="28"/>
        </w:rPr>
        <w:t xml:space="preserve">troller as requested at the end </w:t>
      </w:r>
      <w:r w:rsidRPr="000E2E78">
        <w:rPr>
          <w:sz w:val="28"/>
          <w:szCs w:val="28"/>
        </w:rPr>
        <w:t>of the contract; and</w:t>
      </w:r>
    </w:p>
    <w:p w:rsidR="000E2E78" w:rsidRDefault="000E2E78" w:rsidP="000E2E78">
      <w:pPr>
        <w:spacing w:line="276" w:lineRule="auto"/>
        <w:jc w:val="left"/>
        <w:rPr>
          <w:sz w:val="28"/>
          <w:szCs w:val="28"/>
        </w:rPr>
      </w:pPr>
      <w:r w:rsidRPr="000E2E78">
        <w:rPr>
          <w:rFonts w:ascii="MS Gothic" w:eastAsia="MS Gothic" w:hAnsi="MS Gothic" w:cs="MS Gothic" w:hint="eastAsia"/>
          <w:sz w:val="28"/>
          <w:szCs w:val="28"/>
        </w:rPr>
        <w:lastRenderedPageBreak/>
        <w:t>☐</w:t>
      </w:r>
      <w:r w:rsidRPr="000E2E78">
        <w:rPr>
          <w:sz w:val="28"/>
          <w:szCs w:val="28"/>
        </w:rPr>
        <w:t xml:space="preserve"> the processor must submit to audits and inspections, provi</w:t>
      </w:r>
      <w:r>
        <w:rPr>
          <w:sz w:val="28"/>
          <w:szCs w:val="28"/>
        </w:rPr>
        <w:t xml:space="preserve">de the controller with whatever </w:t>
      </w:r>
      <w:r w:rsidRPr="000E2E78">
        <w:rPr>
          <w:sz w:val="28"/>
          <w:szCs w:val="28"/>
        </w:rPr>
        <w:t>information it needs to ensure that they are both meeting their Article 28 obligations, and tel</w:t>
      </w:r>
      <w:r>
        <w:rPr>
          <w:sz w:val="28"/>
          <w:szCs w:val="28"/>
        </w:rPr>
        <w:t xml:space="preserve">l the </w:t>
      </w:r>
      <w:r w:rsidRPr="000E2E78">
        <w:rPr>
          <w:sz w:val="28"/>
          <w:szCs w:val="28"/>
        </w:rPr>
        <w:t>controller immediately if it is asked to do something infringing th</w:t>
      </w:r>
      <w:r>
        <w:rPr>
          <w:sz w:val="28"/>
          <w:szCs w:val="28"/>
        </w:rPr>
        <w:t xml:space="preserve">e GDPR or other data protection </w:t>
      </w:r>
      <w:r w:rsidRPr="000E2E78">
        <w:rPr>
          <w:sz w:val="28"/>
          <w:szCs w:val="28"/>
        </w:rPr>
        <w:t>law of the EU or a member state.</w:t>
      </w:r>
    </w:p>
    <w:p w:rsidR="000E2E78" w:rsidRDefault="000E2E78" w:rsidP="000E2E78">
      <w:pPr>
        <w:spacing w:line="276" w:lineRule="auto"/>
        <w:jc w:val="left"/>
        <w:rPr>
          <w:sz w:val="28"/>
          <w:szCs w:val="28"/>
        </w:rPr>
      </w:pPr>
    </w:p>
    <w:p w:rsidR="000E2E78" w:rsidRDefault="000E2E78" w:rsidP="000E2E78">
      <w:pPr>
        <w:spacing w:line="276" w:lineRule="auto"/>
        <w:jc w:val="left"/>
        <w:rPr>
          <w:sz w:val="28"/>
          <w:szCs w:val="28"/>
        </w:rPr>
      </w:pPr>
      <w:r>
        <w:rPr>
          <w:sz w:val="28"/>
          <w:szCs w:val="28"/>
        </w:rPr>
        <w:t>As a matter of good practice, our contracts:</w:t>
      </w:r>
    </w:p>
    <w:p w:rsidR="000E2E78" w:rsidRPr="000E2E78" w:rsidRDefault="000E2E78" w:rsidP="000E2E78">
      <w:pPr>
        <w:spacing w:line="276" w:lineRule="auto"/>
        <w:jc w:val="left"/>
        <w:rPr>
          <w:sz w:val="28"/>
          <w:szCs w:val="28"/>
        </w:rPr>
      </w:pPr>
    </w:p>
    <w:p w:rsidR="000E2E78" w:rsidRDefault="000E2E78" w:rsidP="000E2E78">
      <w:pPr>
        <w:spacing w:line="276" w:lineRule="auto"/>
        <w:jc w:val="left"/>
        <w:rPr>
          <w:sz w:val="28"/>
          <w:szCs w:val="28"/>
        </w:rPr>
      </w:pPr>
      <w:r w:rsidRPr="000E2E78">
        <w:rPr>
          <w:rFonts w:ascii="MS Gothic" w:eastAsia="MS Gothic" w:hAnsi="MS Gothic" w:cs="MS Gothic" w:hint="eastAsia"/>
          <w:sz w:val="28"/>
          <w:szCs w:val="28"/>
        </w:rPr>
        <w:t>☐</w:t>
      </w:r>
      <w:r w:rsidRPr="000E2E78">
        <w:rPr>
          <w:sz w:val="28"/>
          <w:szCs w:val="28"/>
        </w:rPr>
        <w:t xml:space="preserve"> state that nothing within the contract relieves the processor of </w:t>
      </w:r>
      <w:r>
        <w:rPr>
          <w:sz w:val="28"/>
          <w:szCs w:val="28"/>
        </w:rPr>
        <w:t xml:space="preserve">its own direct responsibilities </w:t>
      </w:r>
      <w:r w:rsidRPr="000E2E78">
        <w:rPr>
          <w:sz w:val="28"/>
          <w:szCs w:val="28"/>
        </w:rPr>
        <w:t>and liabilities under the GDPR; and</w:t>
      </w:r>
    </w:p>
    <w:p w:rsidR="000E2E78" w:rsidRPr="000E2E78" w:rsidRDefault="000E2E78" w:rsidP="000E2E78">
      <w:pPr>
        <w:spacing w:line="276" w:lineRule="auto"/>
        <w:jc w:val="left"/>
        <w:rPr>
          <w:sz w:val="28"/>
          <w:szCs w:val="28"/>
        </w:rPr>
      </w:pPr>
    </w:p>
    <w:p w:rsidR="000E2E78" w:rsidRDefault="000E2E78" w:rsidP="000E2E78">
      <w:pPr>
        <w:spacing w:line="276" w:lineRule="auto"/>
        <w:jc w:val="left"/>
        <w:rPr>
          <w:sz w:val="28"/>
          <w:szCs w:val="28"/>
        </w:rPr>
      </w:pPr>
      <w:r w:rsidRPr="000E2E78">
        <w:rPr>
          <w:rFonts w:ascii="MS Gothic" w:eastAsia="MS Gothic" w:hAnsi="MS Gothic" w:cs="MS Gothic" w:hint="eastAsia"/>
          <w:sz w:val="28"/>
          <w:szCs w:val="28"/>
        </w:rPr>
        <w:t>☐</w:t>
      </w:r>
      <w:r w:rsidRPr="000E2E78">
        <w:rPr>
          <w:sz w:val="28"/>
          <w:szCs w:val="28"/>
        </w:rPr>
        <w:t xml:space="preserve"> reflect any indemnity that has been agreed.</w:t>
      </w:r>
    </w:p>
    <w:p w:rsidR="008A2960" w:rsidRDefault="008A2960" w:rsidP="000E2E78">
      <w:pPr>
        <w:spacing w:line="276" w:lineRule="auto"/>
        <w:jc w:val="left"/>
        <w:rPr>
          <w:sz w:val="28"/>
          <w:szCs w:val="28"/>
        </w:rPr>
      </w:pPr>
    </w:p>
    <w:p w:rsidR="008A2960" w:rsidRDefault="008A2960" w:rsidP="000E2E78">
      <w:pPr>
        <w:spacing w:line="276" w:lineRule="auto"/>
        <w:jc w:val="left"/>
        <w:rPr>
          <w:sz w:val="28"/>
          <w:szCs w:val="28"/>
        </w:rPr>
      </w:pPr>
      <w:r>
        <w:rPr>
          <w:sz w:val="28"/>
          <w:szCs w:val="28"/>
        </w:rPr>
        <w:t>The Processor must:</w:t>
      </w:r>
    </w:p>
    <w:p w:rsidR="008A2960" w:rsidRDefault="008A2960" w:rsidP="000E2E78">
      <w:pPr>
        <w:spacing w:line="276" w:lineRule="auto"/>
        <w:jc w:val="left"/>
        <w:rPr>
          <w:sz w:val="28"/>
          <w:szCs w:val="28"/>
        </w:rPr>
      </w:pPr>
    </w:p>
    <w:p w:rsidR="008A2960" w:rsidRDefault="008A2960" w:rsidP="008A2960">
      <w:pPr>
        <w:spacing w:line="276" w:lineRule="auto"/>
        <w:jc w:val="left"/>
        <w:rPr>
          <w:sz w:val="28"/>
          <w:szCs w:val="28"/>
        </w:rPr>
      </w:pPr>
      <w:r w:rsidRPr="008A2960">
        <w:rPr>
          <w:rFonts w:ascii="MS Gothic" w:eastAsia="MS Gothic" w:hAnsi="MS Gothic" w:cs="MS Gothic" w:hint="eastAsia"/>
          <w:sz w:val="28"/>
          <w:szCs w:val="28"/>
        </w:rPr>
        <w:t>☐</w:t>
      </w:r>
      <w:r w:rsidRPr="008A2960">
        <w:rPr>
          <w:sz w:val="28"/>
          <w:szCs w:val="28"/>
        </w:rPr>
        <w:t xml:space="preserve"> only act on the written instructions of the controller (Article 29);</w:t>
      </w:r>
    </w:p>
    <w:p w:rsidR="008A2960" w:rsidRPr="008A2960" w:rsidRDefault="008A2960" w:rsidP="008A2960">
      <w:pPr>
        <w:spacing w:line="276" w:lineRule="auto"/>
        <w:jc w:val="left"/>
        <w:rPr>
          <w:sz w:val="28"/>
          <w:szCs w:val="28"/>
        </w:rPr>
      </w:pPr>
    </w:p>
    <w:p w:rsidR="008A2960" w:rsidRDefault="008A2960" w:rsidP="008A2960">
      <w:pPr>
        <w:spacing w:line="276" w:lineRule="auto"/>
        <w:jc w:val="left"/>
        <w:rPr>
          <w:sz w:val="28"/>
          <w:szCs w:val="28"/>
        </w:rPr>
      </w:pPr>
      <w:r w:rsidRPr="008A2960">
        <w:rPr>
          <w:rFonts w:ascii="MS Gothic" w:eastAsia="MS Gothic" w:hAnsi="MS Gothic" w:cs="MS Gothic" w:hint="eastAsia"/>
          <w:sz w:val="28"/>
          <w:szCs w:val="28"/>
        </w:rPr>
        <w:t>☐</w:t>
      </w:r>
      <w:r w:rsidRPr="008A2960">
        <w:rPr>
          <w:sz w:val="28"/>
          <w:szCs w:val="28"/>
        </w:rPr>
        <w:t xml:space="preserve"> not use a sub-processor without the prior written authorisation of the controller (Article 28.2);</w:t>
      </w:r>
    </w:p>
    <w:p w:rsidR="008A2960" w:rsidRPr="008A2960" w:rsidRDefault="008A2960" w:rsidP="008A2960">
      <w:pPr>
        <w:spacing w:line="276" w:lineRule="auto"/>
        <w:jc w:val="left"/>
        <w:rPr>
          <w:sz w:val="28"/>
          <w:szCs w:val="28"/>
        </w:rPr>
      </w:pPr>
    </w:p>
    <w:p w:rsidR="008A2960" w:rsidRDefault="008A2960" w:rsidP="008A2960">
      <w:pPr>
        <w:spacing w:line="276" w:lineRule="auto"/>
        <w:jc w:val="left"/>
        <w:rPr>
          <w:sz w:val="28"/>
          <w:szCs w:val="28"/>
        </w:rPr>
      </w:pPr>
      <w:r w:rsidRPr="008A2960">
        <w:rPr>
          <w:rFonts w:ascii="MS Gothic" w:eastAsia="MS Gothic" w:hAnsi="MS Gothic" w:cs="MS Gothic" w:hint="eastAsia"/>
          <w:sz w:val="28"/>
          <w:szCs w:val="28"/>
        </w:rPr>
        <w:t>☐</w:t>
      </w:r>
      <w:r w:rsidRPr="008A2960">
        <w:rPr>
          <w:sz w:val="28"/>
          <w:szCs w:val="28"/>
        </w:rPr>
        <w:t xml:space="preserve"> co-operate with supervisory authorities (such as the ICO) in accordance with Article 31;</w:t>
      </w:r>
    </w:p>
    <w:p w:rsidR="008A2960" w:rsidRPr="008A2960" w:rsidRDefault="008A2960" w:rsidP="008A2960">
      <w:pPr>
        <w:spacing w:line="276" w:lineRule="auto"/>
        <w:jc w:val="left"/>
        <w:rPr>
          <w:sz w:val="28"/>
          <w:szCs w:val="28"/>
        </w:rPr>
      </w:pPr>
    </w:p>
    <w:p w:rsidR="008A2960" w:rsidRDefault="008A2960" w:rsidP="008A2960">
      <w:pPr>
        <w:spacing w:line="276" w:lineRule="auto"/>
        <w:jc w:val="left"/>
        <w:rPr>
          <w:sz w:val="28"/>
          <w:szCs w:val="28"/>
        </w:rPr>
      </w:pPr>
      <w:r w:rsidRPr="008A2960">
        <w:rPr>
          <w:rFonts w:ascii="MS Gothic" w:eastAsia="MS Gothic" w:hAnsi="MS Gothic" w:cs="MS Gothic" w:hint="eastAsia"/>
          <w:sz w:val="28"/>
          <w:szCs w:val="28"/>
        </w:rPr>
        <w:t>☐</w:t>
      </w:r>
      <w:r w:rsidRPr="008A2960">
        <w:rPr>
          <w:sz w:val="28"/>
          <w:szCs w:val="28"/>
        </w:rPr>
        <w:t xml:space="preserve"> ensure the security of its processing in accordance with Article 32;</w:t>
      </w:r>
    </w:p>
    <w:p w:rsidR="008A2960" w:rsidRPr="008A2960" w:rsidRDefault="008A2960" w:rsidP="008A2960">
      <w:pPr>
        <w:spacing w:line="276" w:lineRule="auto"/>
        <w:jc w:val="left"/>
        <w:rPr>
          <w:sz w:val="28"/>
          <w:szCs w:val="28"/>
        </w:rPr>
      </w:pPr>
    </w:p>
    <w:p w:rsidR="008A2960" w:rsidRDefault="008A2960" w:rsidP="008A2960">
      <w:pPr>
        <w:spacing w:line="276" w:lineRule="auto"/>
        <w:jc w:val="left"/>
        <w:rPr>
          <w:sz w:val="28"/>
          <w:szCs w:val="28"/>
        </w:rPr>
      </w:pPr>
      <w:r w:rsidRPr="008A2960">
        <w:rPr>
          <w:rFonts w:ascii="MS Gothic" w:eastAsia="MS Gothic" w:hAnsi="MS Gothic" w:cs="MS Gothic" w:hint="eastAsia"/>
          <w:sz w:val="28"/>
          <w:szCs w:val="28"/>
        </w:rPr>
        <w:t>☐</w:t>
      </w:r>
      <w:r w:rsidRPr="008A2960">
        <w:rPr>
          <w:sz w:val="28"/>
          <w:szCs w:val="28"/>
        </w:rPr>
        <w:t xml:space="preserve"> keep records of its processing activities in accordance with Article 30.2;</w:t>
      </w:r>
    </w:p>
    <w:p w:rsidR="008A2960" w:rsidRPr="008A2960" w:rsidRDefault="008A2960" w:rsidP="008A2960">
      <w:pPr>
        <w:spacing w:line="276" w:lineRule="auto"/>
        <w:jc w:val="left"/>
        <w:rPr>
          <w:sz w:val="28"/>
          <w:szCs w:val="28"/>
        </w:rPr>
      </w:pPr>
    </w:p>
    <w:p w:rsidR="008A2960" w:rsidRDefault="008A2960" w:rsidP="008A2960">
      <w:pPr>
        <w:spacing w:line="276" w:lineRule="auto"/>
        <w:jc w:val="left"/>
        <w:rPr>
          <w:sz w:val="28"/>
          <w:szCs w:val="28"/>
        </w:rPr>
      </w:pPr>
      <w:r w:rsidRPr="008A2960">
        <w:rPr>
          <w:rFonts w:ascii="MS Gothic" w:eastAsia="MS Gothic" w:hAnsi="MS Gothic" w:cs="MS Gothic" w:hint="eastAsia"/>
          <w:sz w:val="28"/>
          <w:szCs w:val="28"/>
        </w:rPr>
        <w:t>☐</w:t>
      </w:r>
      <w:r w:rsidRPr="008A2960">
        <w:rPr>
          <w:sz w:val="28"/>
          <w:szCs w:val="28"/>
        </w:rPr>
        <w:t xml:space="preserve"> notify any personal data breaches to the controller in accordance with Article 33;</w:t>
      </w:r>
    </w:p>
    <w:p w:rsidR="008A2960" w:rsidRPr="008A2960" w:rsidRDefault="008A2960" w:rsidP="008A2960">
      <w:pPr>
        <w:spacing w:line="276" w:lineRule="auto"/>
        <w:jc w:val="left"/>
        <w:rPr>
          <w:sz w:val="28"/>
          <w:szCs w:val="28"/>
        </w:rPr>
      </w:pPr>
    </w:p>
    <w:p w:rsidR="008A2960" w:rsidRDefault="008A2960" w:rsidP="008A2960">
      <w:pPr>
        <w:spacing w:line="276" w:lineRule="auto"/>
        <w:jc w:val="left"/>
        <w:rPr>
          <w:sz w:val="28"/>
          <w:szCs w:val="28"/>
        </w:rPr>
      </w:pPr>
      <w:r w:rsidRPr="008A2960">
        <w:rPr>
          <w:rFonts w:ascii="MS Gothic" w:eastAsia="MS Gothic" w:hAnsi="MS Gothic" w:cs="MS Gothic" w:hint="eastAsia"/>
          <w:sz w:val="28"/>
          <w:szCs w:val="28"/>
        </w:rPr>
        <w:t>☐</w:t>
      </w:r>
      <w:r w:rsidRPr="008A2960">
        <w:rPr>
          <w:sz w:val="28"/>
          <w:szCs w:val="28"/>
        </w:rPr>
        <w:t xml:space="preserve"> employ a data protection officer if required in accordance with Article 37; and</w:t>
      </w:r>
    </w:p>
    <w:p w:rsidR="008A2960" w:rsidRPr="008A2960" w:rsidRDefault="008A2960" w:rsidP="008A2960">
      <w:pPr>
        <w:spacing w:line="276" w:lineRule="auto"/>
        <w:jc w:val="left"/>
        <w:rPr>
          <w:sz w:val="28"/>
          <w:szCs w:val="28"/>
        </w:rPr>
      </w:pPr>
    </w:p>
    <w:p w:rsidR="008A2960" w:rsidRDefault="008A2960" w:rsidP="008A2960">
      <w:pPr>
        <w:spacing w:line="276" w:lineRule="auto"/>
        <w:jc w:val="left"/>
        <w:rPr>
          <w:sz w:val="28"/>
          <w:szCs w:val="28"/>
        </w:rPr>
      </w:pPr>
      <w:r w:rsidRPr="008A2960">
        <w:rPr>
          <w:rFonts w:ascii="MS Gothic" w:eastAsia="MS Gothic" w:hAnsi="MS Gothic" w:cs="MS Gothic" w:hint="eastAsia"/>
          <w:sz w:val="28"/>
          <w:szCs w:val="28"/>
        </w:rPr>
        <w:t>☐</w:t>
      </w:r>
      <w:r w:rsidRPr="008A2960">
        <w:rPr>
          <w:sz w:val="28"/>
          <w:szCs w:val="28"/>
        </w:rPr>
        <w:t xml:space="preserve"> appoint (in writing) a representative within the European Union</w:t>
      </w:r>
      <w:r>
        <w:rPr>
          <w:sz w:val="28"/>
          <w:szCs w:val="28"/>
        </w:rPr>
        <w:t xml:space="preserve"> if required in accordance with </w:t>
      </w:r>
      <w:r w:rsidRPr="008A2960">
        <w:rPr>
          <w:sz w:val="28"/>
          <w:szCs w:val="28"/>
        </w:rPr>
        <w:t>Article 27.</w:t>
      </w:r>
    </w:p>
    <w:p w:rsidR="008A2960" w:rsidRDefault="008A2960" w:rsidP="008A2960">
      <w:pPr>
        <w:spacing w:line="276" w:lineRule="auto"/>
        <w:jc w:val="left"/>
        <w:rPr>
          <w:sz w:val="28"/>
          <w:szCs w:val="28"/>
        </w:rPr>
      </w:pPr>
    </w:p>
    <w:p w:rsidR="008A2960" w:rsidRPr="008A2960" w:rsidRDefault="008A2960" w:rsidP="008A2960">
      <w:pPr>
        <w:spacing w:line="276" w:lineRule="auto"/>
        <w:jc w:val="left"/>
        <w:rPr>
          <w:sz w:val="28"/>
          <w:szCs w:val="28"/>
        </w:rPr>
      </w:pPr>
      <w:r>
        <w:rPr>
          <w:sz w:val="28"/>
          <w:szCs w:val="28"/>
        </w:rPr>
        <w:t>A Processor should also be aware that:</w:t>
      </w:r>
    </w:p>
    <w:p w:rsidR="008A2960" w:rsidRPr="008A2960" w:rsidRDefault="008A2960" w:rsidP="008A2960">
      <w:pPr>
        <w:spacing w:line="276" w:lineRule="auto"/>
        <w:jc w:val="left"/>
        <w:rPr>
          <w:sz w:val="28"/>
          <w:szCs w:val="28"/>
        </w:rPr>
      </w:pPr>
      <w:r w:rsidRPr="008A2960">
        <w:rPr>
          <w:rFonts w:ascii="MS Gothic" w:eastAsia="MS Gothic" w:hAnsi="MS Gothic" w:cs="MS Gothic" w:hint="eastAsia"/>
          <w:sz w:val="28"/>
          <w:szCs w:val="28"/>
        </w:rPr>
        <w:t>☐</w:t>
      </w:r>
      <w:r w:rsidRPr="008A2960">
        <w:rPr>
          <w:sz w:val="28"/>
          <w:szCs w:val="28"/>
        </w:rPr>
        <w:t xml:space="preserve"> it may be subject to investigative and corrective powers of s</w:t>
      </w:r>
      <w:r>
        <w:rPr>
          <w:sz w:val="28"/>
          <w:szCs w:val="28"/>
        </w:rPr>
        <w:t xml:space="preserve">upervisory authorities (such as </w:t>
      </w:r>
      <w:r w:rsidRPr="008A2960">
        <w:rPr>
          <w:sz w:val="28"/>
          <w:szCs w:val="28"/>
        </w:rPr>
        <w:t>the ICO) under Article 58 of the GDPR;</w:t>
      </w:r>
    </w:p>
    <w:p w:rsidR="008A2960" w:rsidRDefault="008A2960" w:rsidP="008A2960">
      <w:pPr>
        <w:spacing w:line="276" w:lineRule="auto"/>
        <w:jc w:val="left"/>
        <w:rPr>
          <w:sz w:val="28"/>
          <w:szCs w:val="28"/>
        </w:rPr>
      </w:pPr>
      <w:r w:rsidRPr="008A2960">
        <w:rPr>
          <w:rFonts w:ascii="MS Gothic" w:eastAsia="MS Gothic" w:hAnsi="MS Gothic" w:cs="MS Gothic" w:hint="eastAsia"/>
          <w:sz w:val="28"/>
          <w:szCs w:val="28"/>
        </w:rPr>
        <w:lastRenderedPageBreak/>
        <w:t>☐</w:t>
      </w:r>
      <w:r w:rsidRPr="008A2960">
        <w:rPr>
          <w:sz w:val="28"/>
          <w:szCs w:val="28"/>
        </w:rPr>
        <w:t xml:space="preserve"> if it fails to meet its obligations, it may be subject to an administ</w:t>
      </w:r>
      <w:r>
        <w:rPr>
          <w:sz w:val="28"/>
          <w:szCs w:val="28"/>
        </w:rPr>
        <w:t xml:space="preserve">rative fine under Article 83 of </w:t>
      </w:r>
      <w:r w:rsidRPr="008A2960">
        <w:rPr>
          <w:sz w:val="28"/>
          <w:szCs w:val="28"/>
        </w:rPr>
        <w:t>the GDPR;</w:t>
      </w:r>
    </w:p>
    <w:p w:rsidR="008A2960" w:rsidRPr="008A2960" w:rsidRDefault="008A2960" w:rsidP="008A2960">
      <w:pPr>
        <w:spacing w:line="276" w:lineRule="auto"/>
        <w:jc w:val="left"/>
        <w:rPr>
          <w:sz w:val="28"/>
          <w:szCs w:val="28"/>
        </w:rPr>
      </w:pPr>
    </w:p>
    <w:p w:rsidR="008A2960" w:rsidRDefault="008A2960" w:rsidP="008A2960">
      <w:pPr>
        <w:spacing w:line="276" w:lineRule="auto"/>
        <w:jc w:val="left"/>
        <w:rPr>
          <w:sz w:val="28"/>
          <w:szCs w:val="28"/>
        </w:rPr>
      </w:pPr>
      <w:r w:rsidRPr="008A2960">
        <w:rPr>
          <w:rFonts w:ascii="MS Gothic" w:eastAsia="MS Gothic" w:hAnsi="MS Gothic" w:cs="MS Gothic" w:hint="eastAsia"/>
          <w:sz w:val="28"/>
          <w:szCs w:val="28"/>
        </w:rPr>
        <w:t>☐</w:t>
      </w:r>
      <w:r w:rsidRPr="008A2960">
        <w:rPr>
          <w:sz w:val="28"/>
          <w:szCs w:val="28"/>
        </w:rPr>
        <w:t xml:space="preserve"> if it fails to meet its GDPR obligations it may be subject to a </w:t>
      </w:r>
      <w:r>
        <w:rPr>
          <w:sz w:val="28"/>
          <w:szCs w:val="28"/>
        </w:rPr>
        <w:t xml:space="preserve">penalty under Article 84 of the </w:t>
      </w:r>
      <w:r w:rsidRPr="008A2960">
        <w:rPr>
          <w:sz w:val="28"/>
          <w:szCs w:val="28"/>
        </w:rPr>
        <w:t>GDPR; and</w:t>
      </w:r>
    </w:p>
    <w:p w:rsidR="008A2960" w:rsidRPr="008A2960" w:rsidRDefault="008A2960" w:rsidP="008A2960">
      <w:pPr>
        <w:spacing w:line="276" w:lineRule="auto"/>
        <w:jc w:val="left"/>
        <w:rPr>
          <w:sz w:val="28"/>
          <w:szCs w:val="28"/>
        </w:rPr>
      </w:pPr>
    </w:p>
    <w:p w:rsidR="008A2960" w:rsidRDefault="008A2960" w:rsidP="008A2960">
      <w:pPr>
        <w:spacing w:line="276" w:lineRule="auto"/>
        <w:jc w:val="left"/>
        <w:rPr>
          <w:sz w:val="28"/>
          <w:szCs w:val="28"/>
        </w:rPr>
      </w:pPr>
      <w:r w:rsidRPr="008A2960">
        <w:rPr>
          <w:rFonts w:ascii="MS Gothic" w:eastAsia="MS Gothic" w:hAnsi="MS Gothic" w:cs="MS Gothic" w:hint="eastAsia"/>
          <w:sz w:val="28"/>
          <w:szCs w:val="28"/>
        </w:rPr>
        <w:t>☐</w:t>
      </w:r>
      <w:r w:rsidRPr="008A2960">
        <w:rPr>
          <w:sz w:val="28"/>
          <w:szCs w:val="28"/>
        </w:rPr>
        <w:t xml:space="preserve"> if it fails to meet its GDPR obligations it may have to pay compe</w:t>
      </w:r>
      <w:r>
        <w:rPr>
          <w:sz w:val="28"/>
          <w:szCs w:val="28"/>
        </w:rPr>
        <w:t xml:space="preserve">nsation under Article 82 of the </w:t>
      </w:r>
      <w:r w:rsidRPr="008A2960">
        <w:rPr>
          <w:sz w:val="28"/>
          <w:szCs w:val="28"/>
        </w:rPr>
        <w:t>GDPR.</w:t>
      </w: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p>
    <w:p w:rsidR="00B106EC" w:rsidRDefault="00B106EC" w:rsidP="008A2960">
      <w:pPr>
        <w:spacing w:line="276" w:lineRule="auto"/>
        <w:jc w:val="left"/>
        <w:rPr>
          <w:sz w:val="28"/>
          <w:szCs w:val="28"/>
        </w:rPr>
      </w:pPr>
      <w:r w:rsidRPr="00B106EC">
        <w:rPr>
          <w:b/>
          <w:sz w:val="28"/>
          <w:szCs w:val="28"/>
        </w:rPr>
        <w:lastRenderedPageBreak/>
        <w:t xml:space="preserve">CHECKLIST 7 </w:t>
      </w:r>
      <w:r>
        <w:rPr>
          <w:b/>
          <w:sz w:val="28"/>
          <w:szCs w:val="28"/>
        </w:rPr>
        <w:t>–</w:t>
      </w:r>
      <w:r w:rsidRPr="00B106EC">
        <w:rPr>
          <w:b/>
          <w:sz w:val="28"/>
          <w:szCs w:val="28"/>
        </w:rPr>
        <w:t xml:space="preserve"> Documentation</w:t>
      </w:r>
    </w:p>
    <w:p w:rsidR="00B106EC" w:rsidRDefault="00B106EC" w:rsidP="008A2960">
      <w:pPr>
        <w:spacing w:line="276" w:lineRule="auto"/>
        <w:jc w:val="left"/>
        <w:rPr>
          <w:sz w:val="28"/>
          <w:szCs w:val="28"/>
        </w:rPr>
      </w:pPr>
    </w:p>
    <w:p w:rsidR="00B106EC" w:rsidRDefault="00B106EC" w:rsidP="00B106EC">
      <w:pPr>
        <w:spacing w:line="276" w:lineRule="auto"/>
        <w:jc w:val="left"/>
        <w:rPr>
          <w:sz w:val="28"/>
          <w:szCs w:val="28"/>
        </w:rPr>
      </w:pPr>
      <w:r w:rsidRPr="00B106EC">
        <w:rPr>
          <w:sz w:val="28"/>
          <w:szCs w:val="28"/>
        </w:rPr>
        <w:t>Documentation of processing activities – requirements</w:t>
      </w:r>
      <w:r>
        <w:rPr>
          <w:sz w:val="28"/>
          <w:szCs w:val="28"/>
        </w:rPr>
        <w:t>:</w:t>
      </w:r>
    </w:p>
    <w:p w:rsidR="00B106EC" w:rsidRPr="00B106EC" w:rsidRDefault="00B106EC" w:rsidP="00B106EC">
      <w:pPr>
        <w:spacing w:line="276" w:lineRule="auto"/>
        <w:jc w:val="left"/>
        <w:rPr>
          <w:sz w:val="28"/>
          <w:szCs w:val="28"/>
        </w:rPr>
      </w:pPr>
    </w:p>
    <w:p w:rsidR="00B106EC" w:rsidRDefault="00B106EC" w:rsidP="00B106EC">
      <w:pPr>
        <w:spacing w:line="276" w:lineRule="auto"/>
        <w:jc w:val="left"/>
        <w:rPr>
          <w:sz w:val="28"/>
          <w:szCs w:val="28"/>
        </w:rPr>
      </w:pPr>
      <w:r w:rsidRPr="00B106EC">
        <w:rPr>
          <w:rFonts w:ascii="MS Gothic" w:eastAsia="MS Gothic" w:hAnsi="MS Gothic" w:cs="MS Gothic" w:hint="eastAsia"/>
          <w:sz w:val="28"/>
          <w:szCs w:val="28"/>
        </w:rPr>
        <w:t>☐</w:t>
      </w:r>
      <w:r w:rsidRPr="00B106EC">
        <w:rPr>
          <w:sz w:val="28"/>
          <w:szCs w:val="28"/>
        </w:rPr>
        <w:t xml:space="preserve"> If we are a controller for the personal data we process,</w:t>
      </w:r>
      <w:r>
        <w:rPr>
          <w:sz w:val="28"/>
          <w:szCs w:val="28"/>
        </w:rPr>
        <w:t xml:space="preserve"> we document all the applicable </w:t>
      </w:r>
      <w:r w:rsidRPr="00B106EC">
        <w:rPr>
          <w:sz w:val="28"/>
          <w:szCs w:val="28"/>
        </w:rPr>
        <w:t>information under Article 30(1) of the GDPR.</w:t>
      </w:r>
    </w:p>
    <w:p w:rsidR="00B106EC" w:rsidRPr="00B106EC" w:rsidRDefault="00B106EC" w:rsidP="00B106EC">
      <w:pPr>
        <w:spacing w:line="276" w:lineRule="auto"/>
        <w:jc w:val="left"/>
        <w:rPr>
          <w:sz w:val="28"/>
          <w:szCs w:val="28"/>
        </w:rPr>
      </w:pPr>
    </w:p>
    <w:p w:rsidR="00B106EC" w:rsidRDefault="00B106EC" w:rsidP="00B106EC">
      <w:pPr>
        <w:spacing w:line="276" w:lineRule="auto"/>
        <w:jc w:val="left"/>
        <w:rPr>
          <w:sz w:val="28"/>
          <w:szCs w:val="28"/>
        </w:rPr>
      </w:pPr>
      <w:r w:rsidRPr="00B106EC">
        <w:rPr>
          <w:rFonts w:ascii="MS Gothic" w:eastAsia="MS Gothic" w:hAnsi="MS Gothic" w:cs="MS Gothic" w:hint="eastAsia"/>
          <w:sz w:val="28"/>
          <w:szCs w:val="28"/>
        </w:rPr>
        <w:t>☐</w:t>
      </w:r>
      <w:r w:rsidRPr="00B106EC">
        <w:rPr>
          <w:sz w:val="28"/>
          <w:szCs w:val="28"/>
        </w:rPr>
        <w:t xml:space="preserve"> If we are a processor for the personal data we process,</w:t>
      </w:r>
      <w:r>
        <w:rPr>
          <w:sz w:val="28"/>
          <w:szCs w:val="28"/>
        </w:rPr>
        <w:t xml:space="preserve"> we document all the applicable </w:t>
      </w:r>
      <w:r w:rsidRPr="00B106EC">
        <w:rPr>
          <w:sz w:val="28"/>
          <w:szCs w:val="28"/>
        </w:rPr>
        <w:t>information under Article 30(2) of the GDPR.</w:t>
      </w:r>
    </w:p>
    <w:p w:rsidR="00B106EC" w:rsidRPr="00B106EC" w:rsidRDefault="00B106EC" w:rsidP="00B106EC">
      <w:pPr>
        <w:spacing w:line="276" w:lineRule="auto"/>
        <w:jc w:val="left"/>
        <w:rPr>
          <w:sz w:val="28"/>
          <w:szCs w:val="28"/>
        </w:rPr>
      </w:pPr>
    </w:p>
    <w:p w:rsidR="00B106EC" w:rsidRPr="00B106EC" w:rsidRDefault="00B106EC" w:rsidP="00B106EC">
      <w:pPr>
        <w:spacing w:line="276" w:lineRule="auto"/>
        <w:jc w:val="left"/>
        <w:rPr>
          <w:sz w:val="28"/>
          <w:szCs w:val="28"/>
        </w:rPr>
      </w:pPr>
      <w:r w:rsidRPr="00B106EC">
        <w:rPr>
          <w:sz w:val="28"/>
          <w:szCs w:val="28"/>
        </w:rPr>
        <w:t>If we process special category or criminal conviction and offence data, we document:</w:t>
      </w:r>
    </w:p>
    <w:p w:rsidR="00B106EC" w:rsidRDefault="00B106EC" w:rsidP="00B106EC">
      <w:pPr>
        <w:spacing w:line="276" w:lineRule="auto"/>
        <w:jc w:val="left"/>
        <w:rPr>
          <w:sz w:val="28"/>
          <w:szCs w:val="28"/>
        </w:rPr>
      </w:pPr>
      <w:r w:rsidRPr="00B106EC">
        <w:rPr>
          <w:rFonts w:ascii="MS Gothic" w:eastAsia="MS Gothic" w:hAnsi="MS Gothic" w:cs="MS Gothic" w:hint="eastAsia"/>
          <w:sz w:val="28"/>
          <w:szCs w:val="28"/>
        </w:rPr>
        <w:t>☐</w:t>
      </w:r>
      <w:r w:rsidRPr="00B106EC">
        <w:rPr>
          <w:sz w:val="28"/>
          <w:szCs w:val="28"/>
        </w:rPr>
        <w:t xml:space="preserve"> the condition for processing we rely on in the Data Protection Bill;</w:t>
      </w:r>
    </w:p>
    <w:p w:rsidR="00B106EC" w:rsidRPr="00B106EC" w:rsidRDefault="00B106EC" w:rsidP="00B106EC">
      <w:pPr>
        <w:spacing w:line="276" w:lineRule="auto"/>
        <w:jc w:val="left"/>
        <w:rPr>
          <w:sz w:val="28"/>
          <w:szCs w:val="28"/>
        </w:rPr>
      </w:pPr>
    </w:p>
    <w:p w:rsidR="00B106EC" w:rsidRDefault="00B106EC" w:rsidP="00B106EC">
      <w:pPr>
        <w:spacing w:line="276" w:lineRule="auto"/>
        <w:jc w:val="left"/>
        <w:rPr>
          <w:sz w:val="28"/>
          <w:szCs w:val="28"/>
        </w:rPr>
      </w:pPr>
      <w:r w:rsidRPr="00B106EC">
        <w:rPr>
          <w:rFonts w:ascii="MS Gothic" w:eastAsia="MS Gothic" w:hAnsi="MS Gothic" w:cs="MS Gothic" w:hint="eastAsia"/>
          <w:sz w:val="28"/>
          <w:szCs w:val="28"/>
        </w:rPr>
        <w:t>☐</w:t>
      </w:r>
      <w:r w:rsidRPr="00B106EC">
        <w:rPr>
          <w:sz w:val="28"/>
          <w:szCs w:val="28"/>
        </w:rPr>
        <w:t xml:space="preserve"> the lawful basis for our processing; and</w:t>
      </w:r>
    </w:p>
    <w:p w:rsidR="00B106EC" w:rsidRPr="00B106EC" w:rsidRDefault="00B106EC" w:rsidP="00B106EC">
      <w:pPr>
        <w:spacing w:line="276" w:lineRule="auto"/>
        <w:jc w:val="left"/>
        <w:rPr>
          <w:sz w:val="28"/>
          <w:szCs w:val="28"/>
        </w:rPr>
      </w:pPr>
    </w:p>
    <w:p w:rsidR="00B106EC" w:rsidRDefault="00B106EC" w:rsidP="00B106EC">
      <w:pPr>
        <w:spacing w:line="276" w:lineRule="auto"/>
        <w:jc w:val="left"/>
        <w:rPr>
          <w:sz w:val="28"/>
          <w:szCs w:val="28"/>
        </w:rPr>
      </w:pPr>
      <w:r w:rsidRPr="00B106EC">
        <w:rPr>
          <w:rFonts w:ascii="MS Gothic" w:eastAsia="MS Gothic" w:hAnsi="MS Gothic" w:cs="MS Gothic" w:hint="eastAsia"/>
          <w:sz w:val="28"/>
          <w:szCs w:val="28"/>
        </w:rPr>
        <w:t>☐</w:t>
      </w:r>
      <w:r w:rsidRPr="00B106EC">
        <w:rPr>
          <w:sz w:val="28"/>
          <w:szCs w:val="28"/>
        </w:rPr>
        <w:t xml:space="preserve"> whether we retain and erase the personal data in accordance with our policy document.</w:t>
      </w:r>
    </w:p>
    <w:p w:rsidR="00B106EC" w:rsidRPr="00B106EC" w:rsidRDefault="00B106EC" w:rsidP="00B106EC">
      <w:pPr>
        <w:spacing w:line="276" w:lineRule="auto"/>
        <w:jc w:val="left"/>
        <w:rPr>
          <w:sz w:val="28"/>
          <w:szCs w:val="28"/>
        </w:rPr>
      </w:pPr>
    </w:p>
    <w:p w:rsidR="00B106EC" w:rsidRDefault="00B106EC" w:rsidP="00B106EC">
      <w:pPr>
        <w:spacing w:line="276" w:lineRule="auto"/>
        <w:jc w:val="left"/>
        <w:rPr>
          <w:sz w:val="28"/>
          <w:szCs w:val="28"/>
        </w:rPr>
      </w:pPr>
      <w:r w:rsidRPr="00B106EC">
        <w:rPr>
          <w:rFonts w:ascii="MS Gothic" w:eastAsia="MS Gothic" w:hAnsi="MS Gothic" w:cs="MS Gothic" w:hint="eastAsia"/>
          <w:sz w:val="28"/>
          <w:szCs w:val="28"/>
        </w:rPr>
        <w:t>☐</w:t>
      </w:r>
      <w:r w:rsidRPr="00B106EC">
        <w:rPr>
          <w:sz w:val="28"/>
          <w:szCs w:val="28"/>
        </w:rPr>
        <w:t xml:space="preserve"> We document our processing activities in writing.</w:t>
      </w:r>
    </w:p>
    <w:p w:rsidR="00B106EC" w:rsidRPr="00B106EC" w:rsidRDefault="00B106EC" w:rsidP="00B106EC">
      <w:pPr>
        <w:spacing w:line="276" w:lineRule="auto"/>
        <w:jc w:val="left"/>
        <w:rPr>
          <w:sz w:val="28"/>
          <w:szCs w:val="28"/>
        </w:rPr>
      </w:pPr>
    </w:p>
    <w:p w:rsidR="00B106EC" w:rsidRDefault="00B106EC" w:rsidP="00B106EC">
      <w:pPr>
        <w:spacing w:line="276" w:lineRule="auto"/>
        <w:jc w:val="left"/>
        <w:rPr>
          <w:sz w:val="28"/>
          <w:szCs w:val="28"/>
        </w:rPr>
      </w:pPr>
      <w:r w:rsidRPr="00B106EC">
        <w:rPr>
          <w:rFonts w:ascii="MS Gothic" w:eastAsia="MS Gothic" w:hAnsi="MS Gothic" w:cs="MS Gothic" w:hint="eastAsia"/>
          <w:sz w:val="28"/>
          <w:szCs w:val="28"/>
        </w:rPr>
        <w:t>☐</w:t>
      </w:r>
      <w:r w:rsidRPr="00B106EC">
        <w:rPr>
          <w:sz w:val="28"/>
          <w:szCs w:val="28"/>
        </w:rPr>
        <w:t xml:space="preserve"> We document our processing activities in a granular way wi</w:t>
      </w:r>
      <w:r>
        <w:rPr>
          <w:sz w:val="28"/>
          <w:szCs w:val="28"/>
        </w:rPr>
        <w:t xml:space="preserve">th meaningful links between the </w:t>
      </w:r>
      <w:r w:rsidRPr="00B106EC">
        <w:rPr>
          <w:sz w:val="28"/>
          <w:szCs w:val="28"/>
        </w:rPr>
        <w:t>different pieces of information.</w:t>
      </w:r>
    </w:p>
    <w:p w:rsidR="00B106EC" w:rsidRPr="00B106EC" w:rsidRDefault="00B106EC" w:rsidP="00B106EC">
      <w:pPr>
        <w:spacing w:line="276" w:lineRule="auto"/>
        <w:jc w:val="left"/>
        <w:rPr>
          <w:sz w:val="28"/>
          <w:szCs w:val="28"/>
        </w:rPr>
      </w:pPr>
    </w:p>
    <w:p w:rsidR="00B106EC" w:rsidRDefault="00B106EC" w:rsidP="00B106EC">
      <w:pPr>
        <w:spacing w:line="276" w:lineRule="auto"/>
        <w:jc w:val="left"/>
        <w:rPr>
          <w:sz w:val="28"/>
          <w:szCs w:val="28"/>
        </w:rPr>
      </w:pPr>
      <w:r w:rsidRPr="00B106EC">
        <w:rPr>
          <w:rFonts w:ascii="MS Gothic" w:eastAsia="MS Gothic" w:hAnsi="MS Gothic" w:cs="MS Gothic" w:hint="eastAsia"/>
          <w:sz w:val="28"/>
          <w:szCs w:val="28"/>
        </w:rPr>
        <w:t>☐</w:t>
      </w:r>
      <w:r w:rsidRPr="00B106EC">
        <w:rPr>
          <w:sz w:val="28"/>
          <w:szCs w:val="28"/>
        </w:rPr>
        <w:t xml:space="preserve"> We conduct regular reviews of the personal data we proce</w:t>
      </w:r>
      <w:r>
        <w:rPr>
          <w:sz w:val="28"/>
          <w:szCs w:val="28"/>
        </w:rPr>
        <w:t xml:space="preserve">ss and update our documentation </w:t>
      </w:r>
      <w:r w:rsidRPr="00B106EC">
        <w:rPr>
          <w:sz w:val="28"/>
          <w:szCs w:val="28"/>
        </w:rPr>
        <w:t>accordingly.</w:t>
      </w:r>
    </w:p>
    <w:p w:rsidR="00B106EC" w:rsidRDefault="00B106EC" w:rsidP="00B106EC">
      <w:pPr>
        <w:spacing w:line="276" w:lineRule="auto"/>
        <w:jc w:val="left"/>
        <w:rPr>
          <w:sz w:val="28"/>
          <w:szCs w:val="28"/>
        </w:rPr>
      </w:pPr>
    </w:p>
    <w:p w:rsidR="00B106EC" w:rsidRDefault="00B106EC" w:rsidP="00B106EC">
      <w:pPr>
        <w:spacing w:line="276" w:lineRule="auto"/>
        <w:jc w:val="left"/>
        <w:rPr>
          <w:sz w:val="28"/>
          <w:szCs w:val="28"/>
        </w:rPr>
      </w:pPr>
      <w:r w:rsidRPr="00B106EC">
        <w:rPr>
          <w:sz w:val="28"/>
          <w:szCs w:val="28"/>
        </w:rPr>
        <w:t>Documentation of processing activities – best practice</w:t>
      </w:r>
    </w:p>
    <w:p w:rsidR="00B106EC" w:rsidRPr="00B106EC" w:rsidRDefault="00B106EC" w:rsidP="00B106EC">
      <w:pPr>
        <w:spacing w:line="276" w:lineRule="auto"/>
        <w:jc w:val="left"/>
        <w:rPr>
          <w:sz w:val="28"/>
          <w:szCs w:val="28"/>
        </w:rPr>
      </w:pPr>
    </w:p>
    <w:p w:rsidR="00B106EC" w:rsidRPr="00B106EC" w:rsidRDefault="00B106EC" w:rsidP="00B106EC">
      <w:pPr>
        <w:spacing w:line="276" w:lineRule="auto"/>
        <w:jc w:val="left"/>
        <w:rPr>
          <w:sz w:val="28"/>
          <w:szCs w:val="28"/>
        </w:rPr>
      </w:pPr>
      <w:r w:rsidRPr="00B106EC">
        <w:rPr>
          <w:sz w:val="28"/>
          <w:szCs w:val="28"/>
        </w:rPr>
        <w:t>When preparing to document our processing activities we:</w:t>
      </w:r>
    </w:p>
    <w:p w:rsidR="00B106EC" w:rsidRDefault="00B106EC" w:rsidP="00B106EC">
      <w:pPr>
        <w:spacing w:line="276" w:lineRule="auto"/>
        <w:jc w:val="left"/>
        <w:rPr>
          <w:sz w:val="28"/>
          <w:szCs w:val="28"/>
        </w:rPr>
      </w:pPr>
      <w:r w:rsidRPr="00B106EC">
        <w:rPr>
          <w:rFonts w:ascii="MS Gothic" w:eastAsia="MS Gothic" w:hAnsi="MS Gothic" w:cs="MS Gothic" w:hint="eastAsia"/>
          <w:sz w:val="28"/>
          <w:szCs w:val="28"/>
        </w:rPr>
        <w:t>☐</w:t>
      </w:r>
      <w:r w:rsidRPr="00B106EC">
        <w:rPr>
          <w:sz w:val="28"/>
          <w:szCs w:val="28"/>
        </w:rPr>
        <w:t xml:space="preserve"> do information audits to find out what personal data our organisation holds;</w:t>
      </w:r>
    </w:p>
    <w:p w:rsidR="00B106EC" w:rsidRPr="00B106EC" w:rsidRDefault="00B106EC" w:rsidP="00B106EC">
      <w:pPr>
        <w:spacing w:line="276" w:lineRule="auto"/>
        <w:jc w:val="left"/>
        <w:rPr>
          <w:sz w:val="28"/>
          <w:szCs w:val="28"/>
        </w:rPr>
      </w:pPr>
    </w:p>
    <w:p w:rsidR="00B106EC" w:rsidRDefault="00B106EC" w:rsidP="00B106EC">
      <w:pPr>
        <w:spacing w:line="276" w:lineRule="auto"/>
        <w:jc w:val="left"/>
        <w:rPr>
          <w:sz w:val="28"/>
          <w:szCs w:val="28"/>
        </w:rPr>
      </w:pPr>
      <w:r w:rsidRPr="00B106EC">
        <w:rPr>
          <w:rFonts w:ascii="MS Gothic" w:eastAsia="MS Gothic" w:hAnsi="MS Gothic" w:cs="MS Gothic" w:hint="eastAsia"/>
          <w:sz w:val="28"/>
          <w:szCs w:val="28"/>
        </w:rPr>
        <w:t>☐</w:t>
      </w:r>
      <w:r w:rsidRPr="00B106EC">
        <w:rPr>
          <w:sz w:val="28"/>
          <w:szCs w:val="28"/>
        </w:rPr>
        <w:t xml:space="preserve"> distribute questionnaires and talk to staff across the orga</w:t>
      </w:r>
      <w:r>
        <w:rPr>
          <w:sz w:val="28"/>
          <w:szCs w:val="28"/>
        </w:rPr>
        <w:t xml:space="preserve">nisation to get a more complete </w:t>
      </w:r>
      <w:r w:rsidRPr="00B106EC">
        <w:rPr>
          <w:sz w:val="28"/>
          <w:szCs w:val="28"/>
        </w:rPr>
        <w:t>picture of our processing activities; and</w:t>
      </w:r>
    </w:p>
    <w:p w:rsidR="00B106EC" w:rsidRPr="00B106EC" w:rsidRDefault="00B106EC" w:rsidP="00B106EC">
      <w:pPr>
        <w:spacing w:line="276" w:lineRule="auto"/>
        <w:jc w:val="left"/>
        <w:rPr>
          <w:sz w:val="28"/>
          <w:szCs w:val="28"/>
        </w:rPr>
      </w:pPr>
    </w:p>
    <w:p w:rsidR="00B106EC" w:rsidRDefault="00B106EC" w:rsidP="00B106EC">
      <w:pPr>
        <w:spacing w:line="276" w:lineRule="auto"/>
        <w:jc w:val="left"/>
        <w:rPr>
          <w:sz w:val="28"/>
          <w:szCs w:val="28"/>
        </w:rPr>
      </w:pPr>
      <w:r w:rsidRPr="00B106EC">
        <w:rPr>
          <w:rFonts w:ascii="MS Gothic" w:eastAsia="MS Gothic" w:hAnsi="MS Gothic" w:cs="MS Gothic" w:hint="eastAsia"/>
          <w:sz w:val="28"/>
          <w:szCs w:val="28"/>
        </w:rPr>
        <w:lastRenderedPageBreak/>
        <w:t>☐</w:t>
      </w:r>
      <w:r w:rsidRPr="00B106EC">
        <w:rPr>
          <w:sz w:val="28"/>
          <w:szCs w:val="28"/>
        </w:rPr>
        <w:t xml:space="preserve"> review our policies, procedures, contracts and agreements to address areas</w:t>
      </w:r>
      <w:r>
        <w:rPr>
          <w:sz w:val="28"/>
          <w:szCs w:val="28"/>
        </w:rPr>
        <w:t xml:space="preserve"> such as </w:t>
      </w:r>
      <w:r w:rsidRPr="00B106EC">
        <w:rPr>
          <w:sz w:val="28"/>
          <w:szCs w:val="28"/>
        </w:rPr>
        <w:t>retention, security and data sharing.</w:t>
      </w:r>
    </w:p>
    <w:p w:rsidR="00B106EC" w:rsidRPr="00B106EC" w:rsidRDefault="00B106EC" w:rsidP="00B106EC">
      <w:pPr>
        <w:spacing w:line="276" w:lineRule="auto"/>
        <w:jc w:val="left"/>
        <w:rPr>
          <w:sz w:val="28"/>
          <w:szCs w:val="28"/>
        </w:rPr>
      </w:pPr>
    </w:p>
    <w:p w:rsidR="00B106EC" w:rsidRDefault="00B106EC" w:rsidP="00B106EC">
      <w:pPr>
        <w:spacing w:line="276" w:lineRule="auto"/>
        <w:jc w:val="left"/>
        <w:rPr>
          <w:sz w:val="28"/>
          <w:szCs w:val="28"/>
        </w:rPr>
      </w:pPr>
      <w:r w:rsidRPr="00B106EC">
        <w:rPr>
          <w:sz w:val="28"/>
          <w:szCs w:val="28"/>
        </w:rPr>
        <w:t>As part of our record of processing activities we document, or link to documentation, on:</w:t>
      </w:r>
    </w:p>
    <w:p w:rsidR="00B106EC" w:rsidRPr="00B106EC" w:rsidRDefault="00B106EC" w:rsidP="00B106EC">
      <w:pPr>
        <w:spacing w:line="276" w:lineRule="auto"/>
        <w:jc w:val="left"/>
        <w:rPr>
          <w:sz w:val="28"/>
          <w:szCs w:val="28"/>
        </w:rPr>
      </w:pPr>
    </w:p>
    <w:p w:rsidR="00B106EC" w:rsidRDefault="00B106EC" w:rsidP="00B106EC">
      <w:pPr>
        <w:spacing w:line="276" w:lineRule="auto"/>
        <w:jc w:val="left"/>
        <w:rPr>
          <w:sz w:val="28"/>
          <w:szCs w:val="28"/>
        </w:rPr>
      </w:pPr>
      <w:r w:rsidRPr="00B106EC">
        <w:rPr>
          <w:rFonts w:ascii="MS Gothic" w:eastAsia="MS Gothic" w:hAnsi="MS Gothic" w:cs="MS Gothic" w:hint="eastAsia"/>
          <w:sz w:val="28"/>
          <w:szCs w:val="28"/>
        </w:rPr>
        <w:t>☐</w:t>
      </w:r>
      <w:r w:rsidRPr="00B106EC">
        <w:rPr>
          <w:sz w:val="28"/>
          <w:szCs w:val="28"/>
        </w:rPr>
        <w:t xml:space="preserve"> information required for privacy notices;</w:t>
      </w:r>
    </w:p>
    <w:p w:rsidR="00B106EC" w:rsidRPr="00B106EC" w:rsidRDefault="00B106EC" w:rsidP="00B106EC">
      <w:pPr>
        <w:spacing w:line="276" w:lineRule="auto"/>
        <w:jc w:val="left"/>
        <w:rPr>
          <w:sz w:val="28"/>
          <w:szCs w:val="28"/>
        </w:rPr>
      </w:pPr>
    </w:p>
    <w:p w:rsidR="00B106EC" w:rsidRDefault="00B106EC" w:rsidP="00B106EC">
      <w:pPr>
        <w:spacing w:line="276" w:lineRule="auto"/>
        <w:jc w:val="left"/>
        <w:rPr>
          <w:sz w:val="28"/>
          <w:szCs w:val="28"/>
        </w:rPr>
      </w:pPr>
      <w:r w:rsidRPr="00B106EC">
        <w:rPr>
          <w:rFonts w:ascii="MS Gothic" w:eastAsia="MS Gothic" w:hAnsi="MS Gothic" w:cs="MS Gothic" w:hint="eastAsia"/>
          <w:sz w:val="28"/>
          <w:szCs w:val="28"/>
        </w:rPr>
        <w:t>☐</w:t>
      </w:r>
      <w:r w:rsidRPr="00B106EC">
        <w:rPr>
          <w:sz w:val="28"/>
          <w:szCs w:val="28"/>
        </w:rPr>
        <w:t xml:space="preserve"> records of consent;</w:t>
      </w:r>
    </w:p>
    <w:p w:rsidR="00B106EC" w:rsidRPr="00B106EC" w:rsidRDefault="00B106EC" w:rsidP="00B106EC">
      <w:pPr>
        <w:spacing w:line="276" w:lineRule="auto"/>
        <w:jc w:val="left"/>
        <w:rPr>
          <w:sz w:val="28"/>
          <w:szCs w:val="28"/>
        </w:rPr>
      </w:pPr>
    </w:p>
    <w:p w:rsidR="00B106EC" w:rsidRDefault="00B106EC" w:rsidP="00B106EC">
      <w:pPr>
        <w:spacing w:line="276" w:lineRule="auto"/>
        <w:jc w:val="left"/>
        <w:rPr>
          <w:sz w:val="28"/>
          <w:szCs w:val="28"/>
        </w:rPr>
      </w:pPr>
      <w:r w:rsidRPr="00B106EC">
        <w:rPr>
          <w:rFonts w:ascii="MS Gothic" w:eastAsia="MS Gothic" w:hAnsi="MS Gothic" w:cs="MS Gothic" w:hint="eastAsia"/>
          <w:sz w:val="28"/>
          <w:szCs w:val="28"/>
        </w:rPr>
        <w:t>☐</w:t>
      </w:r>
      <w:r w:rsidRPr="00B106EC">
        <w:rPr>
          <w:sz w:val="28"/>
          <w:szCs w:val="28"/>
        </w:rPr>
        <w:t xml:space="preserve"> controller-processor contracts;</w:t>
      </w:r>
    </w:p>
    <w:p w:rsidR="00B106EC" w:rsidRPr="00B106EC" w:rsidRDefault="00B106EC" w:rsidP="00B106EC">
      <w:pPr>
        <w:spacing w:line="276" w:lineRule="auto"/>
        <w:jc w:val="left"/>
        <w:rPr>
          <w:sz w:val="28"/>
          <w:szCs w:val="28"/>
        </w:rPr>
      </w:pPr>
    </w:p>
    <w:p w:rsidR="00B106EC" w:rsidRDefault="00B106EC" w:rsidP="00B106EC">
      <w:pPr>
        <w:spacing w:line="276" w:lineRule="auto"/>
        <w:jc w:val="left"/>
        <w:rPr>
          <w:sz w:val="28"/>
          <w:szCs w:val="28"/>
        </w:rPr>
      </w:pPr>
      <w:r w:rsidRPr="00B106EC">
        <w:rPr>
          <w:rFonts w:ascii="MS Gothic" w:eastAsia="MS Gothic" w:hAnsi="MS Gothic" w:cs="MS Gothic" w:hint="eastAsia"/>
          <w:sz w:val="28"/>
          <w:szCs w:val="28"/>
        </w:rPr>
        <w:t>☐</w:t>
      </w:r>
      <w:r w:rsidRPr="00B106EC">
        <w:rPr>
          <w:sz w:val="28"/>
          <w:szCs w:val="28"/>
        </w:rPr>
        <w:t xml:space="preserve"> the location of personal data;</w:t>
      </w:r>
    </w:p>
    <w:p w:rsidR="00B106EC" w:rsidRPr="00B106EC" w:rsidRDefault="00B106EC" w:rsidP="00B106EC">
      <w:pPr>
        <w:spacing w:line="276" w:lineRule="auto"/>
        <w:jc w:val="left"/>
        <w:rPr>
          <w:sz w:val="28"/>
          <w:szCs w:val="28"/>
        </w:rPr>
      </w:pPr>
    </w:p>
    <w:p w:rsidR="00B106EC" w:rsidRDefault="00B106EC" w:rsidP="00B106EC">
      <w:pPr>
        <w:spacing w:line="276" w:lineRule="auto"/>
        <w:jc w:val="left"/>
        <w:rPr>
          <w:sz w:val="28"/>
          <w:szCs w:val="28"/>
        </w:rPr>
      </w:pPr>
      <w:r w:rsidRPr="00B106EC">
        <w:rPr>
          <w:rFonts w:ascii="MS Gothic" w:eastAsia="MS Gothic" w:hAnsi="MS Gothic" w:cs="MS Gothic" w:hint="eastAsia"/>
          <w:sz w:val="28"/>
          <w:szCs w:val="28"/>
        </w:rPr>
        <w:t>☐</w:t>
      </w:r>
      <w:r w:rsidRPr="00B106EC">
        <w:rPr>
          <w:sz w:val="28"/>
          <w:szCs w:val="28"/>
        </w:rPr>
        <w:t xml:space="preserve"> Data Protection Impact Assessment reports; and</w:t>
      </w:r>
    </w:p>
    <w:p w:rsidR="00B106EC" w:rsidRPr="00B106EC" w:rsidRDefault="00B106EC" w:rsidP="00B106EC">
      <w:pPr>
        <w:spacing w:line="276" w:lineRule="auto"/>
        <w:jc w:val="left"/>
        <w:rPr>
          <w:sz w:val="28"/>
          <w:szCs w:val="28"/>
        </w:rPr>
      </w:pPr>
    </w:p>
    <w:p w:rsidR="00B106EC" w:rsidRDefault="00B106EC" w:rsidP="00B106EC">
      <w:pPr>
        <w:spacing w:line="276" w:lineRule="auto"/>
        <w:jc w:val="left"/>
        <w:rPr>
          <w:sz w:val="28"/>
          <w:szCs w:val="28"/>
        </w:rPr>
      </w:pPr>
      <w:r w:rsidRPr="00B106EC">
        <w:rPr>
          <w:rFonts w:ascii="MS Gothic" w:eastAsia="MS Gothic" w:hAnsi="MS Gothic" w:cs="MS Gothic" w:hint="eastAsia"/>
          <w:sz w:val="28"/>
          <w:szCs w:val="28"/>
        </w:rPr>
        <w:t>☐</w:t>
      </w:r>
      <w:r w:rsidRPr="00B106EC">
        <w:rPr>
          <w:sz w:val="28"/>
          <w:szCs w:val="28"/>
        </w:rPr>
        <w:t xml:space="preserve"> records of personal data breaches.</w:t>
      </w:r>
    </w:p>
    <w:p w:rsidR="00B106EC" w:rsidRPr="00B106EC" w:rsidRDefault="00B106EC" w:rsidP="00B106EC">
      <w:pPr>
        <w:spacing w:line="276" w:lineRule="auto"/>
        <w:jc w:val="left"/>
        <w:rPr>
          <w:sz w:val="28"/>
          <w:szCs w:val="28"/>
        </w:rPr>
      </w:pPr>
    </w:p>
    <w:p w:rsidR="00B106EC" w:rsidRDefault="00B106EC" w:rsidP="00B106EC">
      <w:pPr>
        <w:spacing w:line="276" w:lineRule="auto"/>
        <w:jc w:val="left"/>
        <w:rPr>
          <w:sz w:val="28"/>
          <w:szCs w:val="28"/>
        </w:rPr>
      </w:pPr>
      <w:r w:rsidRPr="00B106EC">
        <w:rPr>
          <w:rFonts w:ascii="MS Gothic" w:eastAsia="MS Gothic" w:hAnsi="MS Gothic" w:cs="MS Gothic" w:hint="eastAsia"/>
          <w:sz w:val="28"/>
          <w:szCs w:val="28"/>
        </w:rPr>
        <w:t>☐</w:t>
      </w:r>
      <w:r w:rsidRPr="00B106EC">
        <w:rPr>
          <w:sz w:val="28"/>
          <w:szCs w:val="28"/>
        </w:rPr>
        <w:t xml:space="preserve"> We document our processing activities in electronic form </w:t>
      </w:r>
      <w:r>
        <w:rPr>
          <w:sz w:val="28"/>
          <w:szCs w:val="28"/>
        </w:rPr>
        <w:t xml:space="preserve">so we can add, remove and amend </w:t>
      </w:r>
      <w:r w:rsidRPr="00B106EC">
        <w:rPr>
          <w:sz w:val="28"/>
          <w:szCs w:val="28"/>
        </w:rPr>
        <w:t>information easily.</w:t>
      </w:r>
    </w:p>
    <w:p w:rsidR="00693101" w:rsidRDefault="00693101" w:rsidP="00B106EC">
      <w:pPr>
        <w:spacing w:line="276" w:lineRule="auto"/>
        <w:jc w:val="left"/>
        <w:rPr>
          <w:sz w:val="28"/>
          <w:szCs w:val="28"/>
        </w:rPr>
      </w:pPr>
    </w:p>
    <w:p w:rsidR="00693101" w:rsidRDefault="00693101" w:rsidP="00B106EC">
      <w:pPr>
        <w:spacing w:line="276" w:lineRule="auto"/>
        <w:jc w:val="left"/>
        <w:rPr>
          <w:sz w:val="28"/>
          <w:szCs w:val="28"/>
        </w:rPr>
      </w:pPr>
    </w:p>
    <w:p w:rsidR="00693101" w:rsidRDefault="00693101" w:rsidP="00B106EC">
      <w:pPr>
        <w:spacing w:line="276" w:lineRule="auto"/>
        <w:jc w:val="left"/>
        <w:rPr>
          <w:sz w:val="28"/>
          <w:szCs w:val="28"/>
        </w:rPr>
      </w:pPr>
    </w:p>
    <w:p w:rsidR="00693101" w:rsidRDefault="00693101" w:rsidP="00B106EC">
      <w:pPr>
        <w:spacing w:line="276" w:lineRule="auto"/>
        <w:jc w:val="left"/>
        <w:rPr>
          <w:sz w:val="28"/>
          <w:szCs w:val="28"/>
        </w:rPr>
      </w:pPr>
    </w:p>
    <w:p w:rsidR="00693101" w:rsidRDefault="00693101" w:rsidP="00B106EC">
      <w:pPr>
        <w:spacing w:line="276" w:lineRule="auto"/>
        <w:jc w:val="left"/>
        <w:rPr>
          <w:sz w:val="28"/>
          <w:szCs w:val="28"/>
        </w:rPr>
      </w:pPr>
    </w:p>
    <w:p w:rsidR="00693101" w:rsidRDefault="00693101" w:rsidP="00B106EC">
      <w:pPr>
        <w:spacing w:line="276" w:lineRule="auto"/>
        <w:jc w:val="left"/>
        <w:rPr>
          <w:sz w:val="28"/>
          <w:szCs w:val="28"/>
        </w:rPr>
      </w:pPr>
    </w:p>
    <w:p w:rsidR="00693101" w:rsidRDefault="00693101" w:rsidP="00B106EC">
      <w:pPr>
        <w:spacing w:line="276" w:lineRule="auto"/>
        <w:jc w:val="left"/>
        <w:rPr>
          <w:sz w:val="28"/>
          <w:szCs w:val="28"/>
        </w:rPr>
      </w:pPr>
    </w:p>
    <w:p w:rsidR="00693101" w:rsidRDefault="00693101" w:rsidP="00B106EC">
      <w:pPr>
        <w:spacing w:line="276" w:lineRule="auto"/>
        <w:jc w:val="left"/>
        <w:rPr>
          <w:sz w:val="28"/>
          <w:szCs w:val="28"/>
        </w:rPr>
      </w:pPr>
    </w:p>
    <w:p w:rsidR="00693101" w:rsidRDefault="00693101" w:rsidP="00B106EC">
      <w:pPr>
        <w:spacing w:line="276" w:lineRule="auto"/>
        <w:jc w:val="left"/>
        <w:rPr>
          <w:sz w:val="28"/>
          <w:szCs w:val="28"/>
        </w:rPr>
      </w:pPr>
    </w:p>
    <w:p w:rsidR="00693101" w:rsidRDefault="00693101" w:rsidP="00B106EC">
      <w:pPr>
        <w:spacing w:line="276" w:lineRule="auto"/>
        <w:jc w:val="left"/>
        <w:rPr>
          <w:sz w:val="28"/>
          <w:szCs w:val="28"/>
        </w:rPr>
      </w:pPr>
    </w:p>
    <w:p w:rsidR="00693101" w:rsidRDefault="00693101" w:rsidP="00B106EC">
      <w:pPr>
        <w:spacing w:line="276" w:lineRule="auto"/>
        <w:jc w:val="left"/>
        <w:rPr>
          <w:sz w:val="28"/>
          <w:szCs w:val="28"/>
        </w:rPr>
      </w:pPr>
    </w:p>
    <w:p w:rsidR="00693101" w:rsidRDefault="00693101" w:rsidP="00B106EC">
      <w:pPr>
        <w:spacing w:line="276" w:lineRule="auto"/>
        <w:jc w:val="left"/>
        <w:rPr>
          <w:sz w:val="28"/>
          <w:szCs w:val="28"/>
        </w:rPr>
      </w:pPr>
    </w:p>
    <w:p w:rsidR="00693101" w:rsidRDefault="00693101" w:rsidP="00B106EC">
      <w:pPr>
        <w:spacing w:line="276" w:lineRule="auto"/>
        <w:jc w:val="left"/>
        <w:rPr>
          <w:sz w:val="28"/>
          <w:szCs w:val="28"/>
        </w:rPr>
      </w:pPr>
    </w:p>
    <w:p w:rsidR="00693101" w:rsidRDefault="00693101" w:rsidP="00B106EC">
      <w:pPr>
        <w:spacing w:line="276" w:lineRule="auto"/>
        <w:jc w:val="left"/>
        <w:rPr>
          <w:sz w:val="28"/>
          <w:szCs w:val="28"/>
        </w:rPr>
      </w:pPr>
    </w:p>
    <w:p w:rsidR="00693101" w:rsidRDefault="00693101" w:rsidP="00B106EC">
      <w:pPr>
        <w:spacing w:line="276" w:lineRule="auto"/>
        <w:jc w:val="left"/>
        <w:rPr>
          <w:sz w:val="28"/>
          <w:szCs w:val="28"/>
        </w:rPr>
      </w:pPr>
    </w:p>
    <w:p w:rsidR="00693101" w:rsidRDefault="00693101" w:rsidP="00B106EC">
      <w:pPr>
        <w:spacing w:line="276" w:lineRule="auto"/>
        <w:jc w:val="left"/>
        <w:rPr>
          <w:sz w:val="28"/>
          <w:szCs w:val="28"/>
        </w:rPr>
      </w:pPr>
    </w:p>
    <w:p w:rsidR="00693101" w:rsidRDefault="00693101" w:rsidP="00693101">
      <w:pPr>
        <w:spacing w:line="276" w:lineRule="auto"/>
        <w:rPr>
          <w:b/>
          <w:sz w:val="28"/>
          <w:szCs w:val="28"/>
        </w:rPr>
      </w:pPr>
      <w:r w:rsidRPr="00693101">
        <w:rPr>
          <w:b/>
          <w:sz w:val="28"/>
          <w:szCs w:val="28"/>
        </w:rPr>
        <w:lastRenderedPageBreak/>
        <w:t>NOTES</w:t>
      </w: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Default="00693101" w:rsidP="00693101">
      <w:pPr>
        <w:spacing w:line="276" w:lineRule="auto"/>
        <w:rPr>
          <w:b/>
          <w:sz w:val="28"/>
          <w:szCs w:val="28"/>
        </w:rPr>
      </w:pPr>
    </w:p>
    <w:p w:rsidR="00693101" w:rsidRPr="00693101" w:rsidRDefault="00693101" w:rsidP="00693101">
      <w:pPr>
        <w:spacing w:line="276" w:lineRule="auto"/>
        <w:rPr>
          <w:b/>
          <w:sz w:val="28"/>
          <w:szCs w:val="28"/>
        </w:rPr>
      </w:pPr>
      <w:r>
        <w:rPr>
          <w:b/>
          <w:sz w:val="28"/>
          <w:szCs w:val="28"/>
        </w:rPr>
        <w:lastRenderedPageBreak/>
        <w:t>NOTES</w:t>
      </w:r>
    </w:p>
    <w:sectPr w:rsidR="00693101" w:rsidRPr="00693101" w:rsidSect="00DE3AD5">
      <w:footerReference w:type="default" r:id="rId9"/>
      <w:pgSz w:w="11906" w:h="16838" w:code="9"/>
      <w:pgMar w:top="1022" w:right="1138" w:bottom="1022" w:left="1138" w:header="706"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60" w:rsidRDefault="00722760" w:rsidP="001E29BC">
      <w:r>
        <w:separator/>
      </w:r>
    </w:p>
  </w:endnote>
  <w:endnote w:type="continuationSeparator" w:id="0">
    <w:p w:rsidR="00722760" w:rsidRDefault="00722760" w:rsidP="001E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434991"/>
      <w:docPartObj>
        <w:docPartGallery w:val="Page Numbers (Bottom of Page)"/>
        <w:docPartUnique/>
      </w:docPartObj>
    </w:sdtPr>
    <w:sdtEndPr/>
    <w:sdtContent>
      <w:sdt>
        <w:sdtPr>
          <w:id w:val="98381352"/>
          <w:docPartObj>
            <w:docPartGallery w:val="Page Numbers (Top of Page)"/>
            <w:docPartUnique/>
          </w:docPartObj>
        </w:sdtPr>
        <w:sdtEndPr/>
        <w:sdtContent>
          <w:p w:rsidR="00AE5387" w:rsidRDefault="00AE5387">
            <w:pPr>
              <w:pStyle w:val="Footer"/>
            </w:pPr>
            <w:r w:rsidRPr="002B75F0">
              <w:rPr>
                <w:b/>
              </w:rPr>
              <w:t>GDPR WORKSHOP</w:t>
            </w:r>
            <w:r>
              <w:t xml:space="preserve">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B00D4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0D4B">
              <w:rPr>
                <w:b/>
                <w:bCs/>
                <w:noProof/>
              </w:rPr>
              <w:t>34</w:t>
            </w:r>
            <w:r>
              <w:rPr>
                <w:b/>
                <w:bCs/>
                <w:sz w:val="24"/>
                <w:szCs w:val="24"/>
              </w:rPr>
              <w:fldChar w:fldCharType="end"/>
            </w:r>
          </w:p>
        </w:sdtContent>
      </w:sdt>
    </w:sdtContent>
  </w:sdt>
  <w:p w:rsidR="00AE5387" w:rsidRDefault="00AE5387">
    <w:pPr>
      <w:pStyle w:val="Footer"/>
    </w:pPr>
  </w:p>
  <w:p w:rsidR="00AE5387" w:rsidRDefault="00AE5387"/>
  <w:p w:rsidR="00AE5387" w:rsidRDefault="00AE53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60" w:rsidRDefault="00722760" w:rsidP="001E29BC">
      <w:r>
        <w:separator/>
      </w:r>
    </w:p>
  </w:footnote>
  <w:footnote w:type="continuationSeparator" w:id="0">
    <w:p w:rsidR="00722760" w:rsidRDefault="00722760" w:rsidP="001E2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FDB"/>
    <w:multiLevelType w:val="hybridMultilevel"/>
    <w:tmpl w:val="AEC2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35354"/>
    <w:multiLevelType w:val="hybridMultilevel"/>
    <w:tmpl w:val="18664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811CD"/>
    <w:multiLevelType w:val="hybridMultilevel"/>
    <w:tmpl w:val="22E6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3033B2"/>
    <w:multiLevelType w:val="hybridMultilevel"/>
    <w:tmpl w:val="4256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6C44F6"/>
    <w:multiLevelType w:val="hybridMultilevel"/>
    <w:tmpl w:val="C122B74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78C0F06"/>
    <w:multiLevelType w:val="hybridMultilevel"/>
    <w:tmpl w:val="2B0E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C73E16"/>
    <w:multiLevelType w:val="hybridMultilevel"/>
    <w:tmpl w:val="9210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C54F1D"/>
    <w:multiLevelType w:val="hybridMultilevel"/>
    <w:tmpl w:val="E3C6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A530D3"/>
    <w:multiLevelType w:val="hybridMultilevel"/>
    <w:tmpl w:val="7672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7A52DC"/>
    <w:multiLevelType w:val="hybridMultilevel"/>
    <w:tmpl w:val="26B08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606B41"/>
    <w:multiLevelType w:val="hybridMultilevel"/>
    <w:tmpl w:val="1704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672759"/>
    <w:multiLevelType w:val="hybridMultilevel"/>
    <w:tmpl w:val="138C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F046CC"/>
    <w:multiLevelType w:val="hybridMultilevel"/>
    <w:tmpl w:val="FA3A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D6502B"/>
    <w:multiLevelType w:val="hybridMultilevel"/>
    <w:tmpl w:val="9304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045446"/>
    <w:multiLevelType w:val="hybridMultilevel"/>
    <w:tmpl w:val="3910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AD249B"/>
    <w:multiLevelType w:val="hybridMultilevel"/>
    <w:tmpl w:val="0F88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97362B"/>
    <w:multiLevelType w:val="hybridMultilevel"/>
    <w:tmpl w:val="965A6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994893"/>
    <w:multiLevelType w:val="hybridMultilevel"/>
    <w:tmpl w:val="E4C0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6"/>
  </w:num>
  <w:num w:numId="4">
    <w:abstractNumId w:val="1"/>
  </w:num>
  <w:num w:numId="5">
    <w:abstractNumId w:val="9"/>
  </w:num>
  <w:num w:numId="6">
    <w:abstractNumId w:val="2"/>
  </w:num>
  <w:num w:numId="7">
    <w:abstractNumId w:val="12"/>
  </w:num>
  <w:num w:numId="8">
    <w:abstractNumId w:val="11"/>
  </w:num>
  <w:num w:numId="9">
    <w:abstractNumId w:val="5"/>
  </w:num>
  <w:num w:numId="10">
    <w:abstractNumId w:val="17"/>
  </w:num>
  <w:num w:numId="11">
    <w:abstractNumId w:val="3"/>
  </w:num>
  <w:num w:numId="12">
    <w:abstractNumId w:val="15"/>
  </w:num>
  <w:num w:numId="13">
    <w:abstractNumId w:val="8"/>
  </w:num>
  <w:num w:numId="14">
    <w:abstractNumId w:val="10"/>
  </w:num>
  <w:num w:numId="15">
    <w:abstractNumId w:val="0"/>
  </w:num>
  <w:num w:numId="16">
    <w:abstractNumId w:val="14"/>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29"/>
    <w:rsid w:val="0001487D"/>
    <w:rsid w:val="00042DFB"/>
    <w:rsid w:val="000C51FC"/>
    <w:rsid w:val="000E2E78"/>
    <w:rsid w:val="000F0501"/>
    <w:rsid w:val="00175C7E"/>
    <w:rsid w:val="001E29BC"/>
    <w:rsid w:val="001F0419"/>
    <w:rsid w:val="002235DD"/>
    <w:rsid w:val="00226915"/>
    <w:rsid w:val="00264ACC"/>
    <w:rsid w:val="002A0F54"/>
    <w:rsid w:val="002B75F0"/>
    <w:rsid w:val="003401B0"/>
    <w:rsid w:val="003576F6"/>
    <w:rsid w:val="00380D4E"/>
    <w:rsid w:val="0039245A"/>
    <w:rsid w:val="003A022B"/>
    <w:rsid w:val="003A6E1F"/>
    <w:rsid w:val="003E13B9"/>
    <w:rsid w:val="003F7F82"/>
    <w:rsid w:val="0047116D"/>
    <w:rsid w:val="004F4131"/>
    <w:rsid w:val="0052091B"/>
    <w:rsid w:val="00580B16"/>
    <w:rsid w:val="00586176"/>
    <w:rsid w:val="005E732B"/>
    <w:rsid w:val="005F596A"/>
    <w:rsid w:val="00614898"/>
    <w:rsid w:val="00685CCA"/>
    <w:rsid w:val="00693101"/>
    <w:rsid w:val="006B4C31"/>
    <w:rsid w:val="00722760"/>
    <w:rsid w:val="00785ECF"/>
    <w:rsid w:val="00884183"/>
    <w:rsid w:val="008A2960"/>
    <w:rsid w:val="008E21F3"/>
    <w:rsid w:val="008E6D4D"/>
    <w:rsid w:val="009170CA"/>
    <w:rsid w:val="00A421EA"/>
    <w:rsid w:val="00A5603E"/>
    <w:rsid w:val="00A5698F"/>
    <w:rsid w:val="00A82416"/>
    <w:rsid w:val="00A8406D"/>
    <w:rsid w:val="00AA39B1"/>
    <w:rsid w:val="00AC304A"/>
    <w:rsid w:val="00AE5387"/>
    <w:rsid w:val="00B00D4B"/>
    <w:rsid w:val="00B106EC"/>
    <w:rsid w:val="00B46149"/>
    <w:rsid w:val="00B66104"/>
    <w:rsid w:val="00BC4857"/>
    <w:rsid w:val="00C009D4"/>
    <w:rsid w:val="00C022D9"/>
    <w:rsid w:val="00C45208"/>
    <w:rsid w:val="00D167DC"/>
    <w:rsid w:val="00D4343A"/>
    <w:rsid w:val="00D53553"/>
    <w:rsid w:val="00D567C2"/>
    <w:rsid w:val="00DE3AD5"/>
    <w:rsid w:val="00DF558F"/>
    <w:rsid w:val="00E14B53"/>
    <w:rsid w:val="00E24C73"/>
    <w:rsid w:val="00E76B8D"/>
    <w:rsid w:val="00EB2E53"/>
    <w:rsid w:val="00EF7DBB"/>
    <w:rsid w:val="00F00A76"/>
    <w:rsid w:val="00F05C8A"/>
    <w:rsid w:val="00F1776C"/>
    <w:rsid w:val="00F90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9D4"/>
    <w:pPr>
      <w:ind w:left="720"/>
      <w:contextualSpacing/>
    </w:pPr>
  </w:style>
  <w:style w:type="paragraph" w:styleId="Header">
    <w:name w:val="header"/>
    <w:basedOn w:val="Normal"/>
    <w:link w:val="HeaderChar"/>
    <w:uiPriority w:val="99"/>
    <w:unhideWhenUsed/>
    <w:rsid w:val="001E29BC"/>
    <w:pPr>
      <w:tabs>
        <w:tab w:val="center" w:pos="4513"/>
        <w:tab w:val="right" w:pos="9026"/>
      </w:tabs>
    </w:pPr>
  </w:style>
  <w:style w:type="character" w:customStyle="1" w:styleId="HeaderChar">
    <w:name w:val="Header Char"/>
    <w:basedOn w:val="DefaultParagraphFont"/>
    <w:link w:val="Header"/>
    <w:uiPriority w:val="99"/>
    <w:rsid w:val="001E29BC"/>
  </w:style>
  <w:style w:type="paragraph" w:styleId="Footer">
    <w:name w:val="footer"/>
    <w:basedOn w:val="Normal"/>
    <w:link w:val="FooterChar"/>
    <w:uiPriority w:val="99"/>
    <w:unhideWhenUsed/>
    <w:rsid w:val="001E29BC"/>
    <w:pPr>
      <w:tabs>
        <w:tab w:val="center" w:pos="4513"/>
        <w:tab w:val="right" w:pos="9026"/>
      </w:tabs>
    </w:pPr>
  </w:style>
  <w:style w:type="character" w:customStyle="1" w:styleId="FooterChar">
    <w:name w:val="Footer Char"/>
    <w:basedOn w:val="DefaultParagraphFont"/>
    <w:link w:val="Footer"/>
    <w:uiPriority w:val="99"/>
    <w:rsid w:val="001E29BC"/>
  </w:style>
  <w:style w:type="paragraph" w:styleId="BalloonText">
    <w:name w:val="Balloon Text"/>
    <w:basedOn w:val="Normal"/>
    <w:link w:val="BalloonTextChar"/>
    <w:uiPriority w:val="99"/>
    <w:semiHidden/>
    <w:unhideWhenUsed/>
    <w:rsid w:val="00EB2E53"/>
    <w:rPr>
      <w:rFonts w:ascii="Tahoma" w:hAnsi="Tahoma" w:cs="Tahoma"/>
      <w:sz w:val="16"/>
      <w:szCs w:val="16"/>
    </w:rPr>
  </w:style>
  <w:style w:type="character" w:customStyle="1" w:styleId="BalloonTextChar">
    <w:name w:val="Balloon Text Char"/>
    <w:basedOn w:val="DefaultParagraphFont"/>
    <w:link w:val="BalloonText"/>
    <w:uiPriority w:val="99"/>
    <w:semiHidden/>
    <w:rsid w:val="00EB2E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9D4"/>
    <w:pPr>
      <w:ind w:left="720"/>
      <w:contextualSpacing/>
    </w:pPr>
  </w:style>
  <w:style w:type="paragraph" w:styleId="Header">
    <w:name w:val="header"/>
    <w:basedOn w:val="Normal"/>
    <w:link w:val="HeaderChar"/>
    <w:uiPriority w:val="99"/>
    <w:unhideWhenUsed/>
    <w:rsid w:val="001E29BC"/>
    <w:pPr>
      <w:tabs>
        <w:tab w:val="center" w:pos="4513"/>
        <w:tab w:val="right" w:pos="9026"/>
      </w:tabs>
    </w:pPr>
  </w:style>
  <w:style w:type="character" w:customStyle="1" w:styleId="HeaderChar">
    <w:name w:val="Header Char"/>
    <w:basedOn w:val="DefaultParagraphFont"/>
    <w:link w:val="Header"/>
    <w:uiPriority w:val="99"/>
    <w:rsid w:val="001E29BC"/>
  </w:style>
  <w:style w:type="paragraph" w:styleId="Footer">
    <w:name w:val="footer"/>
    <w:basedOn w:val="Normal"/>
    <w:link w:val="FooterChar"/>
    <w:uiPriority w:val="99"/>
    <w:unhideWhenUsed/>
    <w:rsid w:val="001E29BC"/>
    <w:pPr>
      <w:tabs>
        <w:tab w:val="center" w:pos="4513"/>
        <w:tab w:val="right" w:pos="9026"/>
      </w:tabs>
    </w:pPr>
  </w:style>
  <w:style w:type="character" w:customStyle="1" w:styleId="FooterChar">
    <w:name w:val="Footer Char"/>
    <w:basedOn w:val="DefaultParagraphFont"/>
    <w:link w:val="Footer"/>
    <w:uiPriority w:val="99"/>
    <w:rsid w:val="001E29BC"/>
  </w:style>
  <w:style w:type="paragraph" w:styleId="BalloonText">
    <w:name w:val="Balloon Text"/>
    <w:basedOn w:val="Normal"/>
    <w:link w:val="BalloonTextChar"/>
    <w:uiPriority w:val="99"/>
    <w:semiHidden/>
    <w:unhideWhenUsed/>
    <w:rsid w:val="00EB2E53"/>
    <w:rPr>
      <w:rFonts w:ascii="Tahoma" w:hAnsi="Tahoma" w:cs="Tahoma"/>
      <w:sz w:val="16"/>
      <w:szCs w:val="16"/>
    </w:rPr>
  </w:style>
  <w:style w:type="character" w:customStyle="1" w:styleId="BalloonTextChar">
    <w:name w:val="Balloon Text Char"/>
    <w:basedOn w:val="DefaultParagraphFont"/>
    <w:link w:val="BalloonText"/>
    <w:uiPriority w:val="99"/>
    <w:semiHidden/>
    <w:rsid w:val="00EB2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E0F56-8C97-4324-ADF8-9C1377DB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6871</Words>
  <Characters>39165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2018-02-04T14:40:00Z</cp:lastPrinted>
  <dcterms:created xsi:type="dcterms:W3CDTF">2018-02-25T14:41:00Z</dcterms:created>
  <dcterms:modified xsi:type="dcterms:W3CDTF">2018-02-25T14:41:00Z</dcterms:modified>
</cp:coreProperties>
</file>