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bookmarkStart w:id="0" w:name="_GoBack"/>
      <w:r w:rsidRPr="00A5698F">
        <w:rPr>
          <w:b/>
          <w:sz w:val="28"/>
          <w:szCs w:val="28"/>
        </w:rPr>
        <w:t>CHECKLIST 3 – Asking for</w:t>
      </w:r>
      <w:r>
        <w:rPr>
          <w:b/>
          <w:sz w:val="28"/>
          <w:szCs w:val="28"/>
        </w:rPr>
        <w:t>, recording and managing</w:t>
      </w:r>
      <w:r w:rsidRPr="00A5698F">
        <w:rPr>
          <w:b/>
          <w:sz w:val="28"/>
          <w:szCs w:val="28"/>
        </w:rPr>
        <w:t xml:space="preserve"> consent</w:t>
      </w:r>
    </w:p>
    <w:bookmarkEnd w:id="0"/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have checked that consent is the most appropriate lawful basis for processing.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have made the request for consent prominent </w:t>
      </w:r>
      <w:r>
        <w:rPr>
          <w:sz w:val="28"/>
          <w:szCs w:val="28"/>
        </w:rPr>
        <w:t xml:space="preserve">and separate from our terms and </w:t>
      </w:r>
      <w:r w:rsidRPr="00586176">
        <w:rPr>
          <w:sz w:val="28"/>
          <w:szCs w:val="28"/>
        </w:rPr>
        <w:t>conditions.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ask people to positively opt in.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don’t use pre-ticked boxes or any other type of default consent.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use clear, plain language that is easy to understand.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specify why we want the data and what we’re going to do with it.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give individual (‘granular’) options to consent separately to </w:t>
      </w:r>
      <w:r>
        <w:rPr>
          <w:sz w:val="28"/>
          <w:szCs w:val="28"/>
        </w:rPr>
        <w:t xml:space="preserve">different purposes and types of </w:t>
      </w:r>
      <w:r w:rsidRPr="00586176">
        <w:rPr>
          <w:sz w:val="28"/>
          <w:szCs w:val="28"/>
        </w:rPr>
        <w:t>processing.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name our organisation and any third party controllers who will be relying on the consent.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tell individuals they can withdraw their consent.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ensure that individuals can refuse to consent without detriment.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avoid making consent a precondition of a service.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If</w:t>
      </w:r>
      <w:proofErr w:type="gramEnd"/>
      <w:r w:rsidRPr="00586176">
        <w:rPr>
          <w:sz w:val="28"/>
          <w:szCs w:val="28"/>
        </w:rPr>
        <w:t xml:space="preserve"> we offer online services directly to children, we only seek consent if we have</w:t>
      </w: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proofErr w:type="gramStart"/>
      <w:r w:rsidRPr="00586176">
        <w:rPr>
          <w:sz w:val="28"/>
          <w:szCs w:val="28"/>
        </w:rPr>
        <w:t>age-verification</w:t>
      </w:r>
      <w:proofErr w:type="gramEnd"/>
      <w:r w:rsidRPr="00586176">
        <w:rPr>
          <w:sz w:val="28"/>
          <w:szCs w:val="28"/>
        </w:rPr>
        <w:t xml:space="preserve"> measures (and parental-consent measures for younger children) in place.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keep a record of when and how we got consent from the individual.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keep a record of exactly what they were told at the time.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lastRenderedPageBreak/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regularly review consents to check that the relationship, </w:t>
      </w:r>
      <w:r>
        <w:rPr>
          <w:sz w:val="28"/>
          <w:szCs w:val="28"/>
        </w:rPr>
        <w:t xml:space="preserve">the processing and the purposes </w:t>
      </w:r>
      <w:r w:rsidRPr="00586176">
        <w:rPr>
          <w:sz w:val="28"/>
          <w:szCs w:val="28"/>
        </w:rPr>
        <w:t>have not changed.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have processes in place to refresh consent at appropriate in</w:t>
      </w:r>
      <w:r>
        <w:rPr>
          <w:sz w:val="28"/>
          <w:szCs w:val="28"/>
        </w:rPr>
        <w:t xml:space="preserve">tervals, including any parental </w:t>
      </w:r>
      <w:r w:rsidRPr="00586176">
        <w:rPr>
          <w:sz w:val="28"/>
          <w:szCs w:val="28"/>
        </w:rPr>
        <w:t>consents.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consider using privacy dashboards or other preference-</w:t>
      </w:r>
      <w:r>
        <w:rPr>
          <w:sz w:val="28"/>
          <w:szCs w:val="28"/>
        </w:rPr>
        <w:t xml:space="preserve">management tools as a matter of </w:t>
      </w:r>
      <w:r w:rsidRPr="00586176">
        <w:rPr>
          <w:sz w:val="28"/>
          <w:szCs w:val="28"/>
        </w:rPr>
        <w:t>good practice.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make it easy for individuals to withdraw their consent at an</w:t>
      </w:r>
      <w:r>
        <w:rPr>
          <w:sz w:val="28"/>
          <w:szCs w:val="28"/>
        </w:rPr>
        <w:t xml:space="preserve">y time, and publicise how to do </w:t>
      </w:r>
      <w:r w:rsidRPr="00586176">
        <w:rPr>
          <w:sz w:val="28"/>
          <w:szCs w:val="28"/>
        </w:rPr>
        <w:t>so.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act on withdrawals of consent as soon as we can.</w:t>
      </w:r>
    </w:p>
    <w:p w:rsidR="00A53C3F" w:rsidRPr="00586176" w:rsidRDefault="00A53C3F" w:rsidP="00A53C3F">
      <w:pPr>
        <w:spacing w:line="276" w:lineRule="auto"/>
        <w:jc w:val="left"/>
        <w:rPr>
          <w:sz w:val="28"/>
          <w:szCs w:val="28"/>
        </w:rPr>
      </w:pPr>
    </w:p>
    <w:p w:rsidR="00A53C3F" w:rsidRPr="00A5698F" w:rsidRDefault="00A53C3F" w:rsidP="00A53C3F">
      <w:pPr>
        <w:spacing w:line="276" w:lineRule="auto"/>
        <w:jc w:val="left"/>
        <w:rPr>
          <w:sz w:val="28"/>
          <w:szCs w:val="28"/>
        </w:rPr>
      </w:pPr>
      <w:r w:rsidRPr="00586176">
        <w:rPr>
          <w:rFonts w:ascii="MS Gothic" w:eastAsia="MS Gothic" w:hAnsi="MS Gothic" w:cs="MS Gothic" w:hint="eastAsia"/>
          <w:sz w:val="28"/>
          <w:szCs w:val="28"/>
        </w:rPr>
        <w:t>☐</w:t>
      </w:r>
      <w:r w:rsidRPr="00586176">
        <w:rPr>
          <w:sz w:val="28"/>
          <w:szCs w:val="28"/>
        </w:rPr>
        <w:t xml:space="preserve"> </w:t>
      </w:r>
      <w:proofErr w:type="gramStart"/>
      <w:r w:rsidRPr="00586176">
        <w:rPr>
          <w:sz w:val="28"/>
          <w:szCs w:val="28"/>
        </w:rPr>
        <w:t>We</w:t>
      </w:r>
      <w:proofErr w:type="gramEnd"/>
      <w:r w:rsidRPr="00586176">
        <w:rPr>
          <w:sz w:val="28"/>
          <w:szCs w:val="28"/>
        </w:rPr>
        <w:t xml:space="preserve"> don’t penalise individuals who wish to withdraw consent.</w:t>
      </w:r>
    </w:p>
    <w:p w:rsidR="003576F6" w:rsidRDefault="003576F6" w:rsidP="00A53C3F">
      <w:pPr>
        <w:jc w:val="left"/>
      </w:pPr>
    </w:p>
    <w:sectPr w:rsidR="003576F6" w:rsidSect="00A53C3F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F"/>
    <w:rsid w:val="003576F6"/>
    <w:rsid w:val="00A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2018-02-25T14:46:00Z</dcterms:created>
  <dcterms:modified xsi:type="dcterms:W3CDTF">2018-02-25T14:47:00Z</dcterms:modified>
</cp:coreProperties>
</file>